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62" w:rsidRDefault="002B6F62" w:rsidP="002B6F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2B6F62" w:rsidRDefault="002B6F62" w:rsidP="002B6F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«Липецкий  областной  колледж  искусств</w:t>
      </w:r>
    </w:p>
    <w:p w:rsidR="002B6F62" w:rsidRDefault="002B6F62" w:rsidP="002B6F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им.  К.Н. Игумнова»</w:t>
      </w:r>
    </w:p>
    <w:p w:rsidR="002B6F62" w:rsidRDefault="002B6F62" w:rsidP="002B6F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6F62" w:rsidRDefault="002B6F62" w:rsidP="002B6F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6F62" w:rsidRDefault="002B6F62" w:rsidP="002B6F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6F62" w:rsidRDefault="002B6F62" w:rsidP="002B6F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Локальный акт №___</w:t>
      </w:r>
    </w:p>
    <w:p w:rsidR="002B6F62" w:rsidRDefault="002B6F62" w:rsidP="002B6F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11"/>
        <w:tblW w:w="105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2"/>
        <w:gridCol w:w="5228"/>
      </w:tblGrid>
      <w:tr w:rsidR="002B6F62" w:rsidTr="00D77599">
        <w:trPr>
          <w:trHeight w:val="2453"/>
          <w:tblCellSpacing w:w="0" w:type="dxa"/>
        </w:trPr>
        <w:tc>
          <w:tcPr>
            <w:tcW w:w="5302" w:type="dxa"/>
          </w:tcPr>
          <w:p w:rsidR="002B6F62" w:rsidRDefault="002B6F62" w:rsidP="00D77599">
            <w:pPr>
              <w:pStyle w:val="a3"/>
              <w:spacing w:line="276" w:lineRule="auto"/>
              <w:ind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B6F62" w:rsidRDefault="002B6F62" w:rsidP="00D77599">
            <w:pPr>
              <w:pStyle w:val="a3"/>
              <w:spacing w:line="276" w:lineRule="auto"/>
              <w:ind w:right="4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Педагогического совета Липецкого областного колледжа искусств</w:t>
            </w:r>
          </w:p>
          <w:p w:rsidR="002B6F62" w:rsidRDefault="002B6F62" w:rsidP="00D77599">
            <w:pPr>
              <w:pStyle w:val="a3"/>
              <w:spacing w:line="276" w:lineRule="auto"/>
              <w:ind w:right="4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К.Н. Игумнова</w:t>
            </w:r>
          </w:p>
          <w:p w:rsidR="002B6F62" w:rsidRDefault="002B6F62" w:rsidP="00D77599">
            <w:pPr>
              <w:pStyle w:val="a3"/>
              <w:spacing w:line="276" w:lineRule="auto"/>
              <w:ind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  №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_____</w:t>
            </w:r>
          </w:p>
          <w:p w:rsidR="002B6F62" w:rsidRDefault="002B6F62" w:rsidP="00D77599">
            <w:pPr>
              <w:pStyle w:val="a3"/>
              <w:spacing w:line="276" w:lineRule="auto"/>
              <w:ind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2B6F62" w:rsidRDefault="002B6F62" w:rsidP="00D77599">
            <w:pPr>
              <w:pStyle w:val="a3"/>
              <w:spacing w:line="276" w:lineRule="auto"/>
              <w:ind w:lef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B6F62" w:rsidRDefault="002B6F62" w:rsidP="00D77599">
            <w:pPr>
              <w:pStyle w:val="a3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 Липецкого областного колледжа искусств</w:t>
            </w:r>
          </w:p>
          <w:p w:rsidR="002B6F62" w:rsidRDefault="002B6F62" w:rsidP="00D77599">
            <w:pPr>
              <w:pStyle w:val="a3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им. К.Н. Игумнова</w:t>
            </w:r>
          </w:p>
          <w:p w:rsidR="002B6F62" w:rsidRDefault="002B6F62" w:rsidP="00D77599">
            <w:pPr>
              <w:pStyle w:val="a3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____________________О.В. Веселова</w:t>
            </w:r>
          </w:p>
          <w:p w:rsidR="002B6F62" w:rsidRDefault="002B6F62" w:rsidP="00D77599">
            <w:pPr>
              <w:pStyle w:val="a3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____________№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</w:p>
        </w:tc>
      </w:tr>
    </w:tbl>
    <w:p w:rsidR="002B6F62" w:rsidRDefault="002B6F62" w:rsidP="002B6F62">
      <w:pPr>
        <w:pStyle w:val="a3"/>
        <w:rPr>
          <w:rFonts w:ascii="Times New Roman" w:hAnsi="Times New Roman"/>
          <w:sz w:val="24"/>
          <w:szCs w:val="24"/>
        </w:rPr>
      </w:pPr>
    </w:p>
    <w:p w:rsidR="002B6F62" w:rsidRDefault="002B6F62" w:rsidP="002B6F62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B6F62" w:rsidRDefault="002B6F62" w:rsidP="002B6F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F62" w:rsidRDefault="002B6F62" w:rsidP="002B6F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F62" w:rsidRDefault="002B6F62" w:rsidP="002B6F6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F62" w:rsidRDefault="002B6F62" w:rsidP="002B6F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B6F62" w:rsidRDefault="002B6F62" w:rsidP="002B6F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B6F62" w:rsidRDefault="002B6F62" w:rsidP="002B6F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11C4">
        <w:rPr>
          <w:rFonts w:ascii="Times New Roman" w:hAnsi="Times New Roman"/>
          <w:b/>
          <w:sz w:val="28"/>
          <w:szCs w:val="28"/>
        </w:rPr>
        <w:t>Порядок</w:t>
      </w:r>
    </w:p>
    <w:p w:rsidR="002B6F62" w:rsidRPr="00A911C4" w:rsidRDefault="002B6F62" w:rsidP="002B6F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11C4">
        <w:rPr>
          <w:rFonts w:ascii="Times New Roman" w:hAnsi="Times New Roman"/>
          <w:b/>
          <w:sz w:val="28"/>
          <w:szCs w:val="28"/>
        </w:rPr>
        <w:t xml:space="preserve"> разработки и утверждения образовательных программ</w:t>
      </w:r>
    </w:p>
    <w:p w:rsidR="002B6F62" w:rsidRPr="00A911C4" w:rsidRDefault="002B6F62" w:rsidP="002B6F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11C4">
        <w:rPr>
          <w:rFonts w:ascii="Times New Roman" w:hAnsi="Times New Roman"/>
          <w:b/>
          <w:sz w:val="28"/>
          <w:szCs w:val="28"/>
        </w:rPr>
        <w:t xml:space="preserve">в ГОБПОУ «Липецкий областной колледж искусств </w:t>
      </w:r>
    </w:p>
    <w:p w:rsidR="002B6F62" w:rsidRPr="00A911C4" w:rsidRDefault="002B6F62" w:rsidP="002B6F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11C4">
        <w:rPr>
          <w:rFonts w:ascii="Times New Roman" w:hAnsi="Times New Roman"/>
          <w:b/>
          <w:sz w:val="28"/>
          <w:szCs w:val="28"/>
        </w:rPr>
        <w:t>им. К. Н. Игумнова»</w:t>
      </w:r>
    </w:p>
    <w:p w:rsidR="002B6F62" w:rsidRDefault="002B6F62" w:rsidP="002B6F6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2B6F62" w:rsidRDefault="002B6F62" w:rsidP="002B6F6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2B6F62" w:rsidRDefault="002B6F62" w:rsidP="002B6F6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2B6F62" w:rsidRDefault="002B6F62" w:rsidP="002B6F6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2B6F62" w:rsidRDefault="002B6F62" w:rsidP="002B6F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6F62" w:rsidRDefault="002B6F62" w:rsidP="002B6F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6F62" w:rsidRDefault="002B6F62" w:rsidP="002B6F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6F62" w:rsidRDefault="002B6F62" w:rsidP="002B6F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6F62" w:rsidRDefault="002B6F62" w:rsidP="002B6F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6F62" w:rsidRDefault="002B6F62" w:rsidP="002B6F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6F62" w:rsidRDefault="002B6F62" w:rsidP="002B6F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6F62" w:rsidRDefault="002B6F62" w:rsidP="002B6F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6F62" w:rsidRDefault="002B6F62" w:rsidP="002B6F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</w:t>
      </w:r>
    </w:p>
    <w:p w:rsidR="00052004" w:rsidRPr="002B6F62" w:rsidRDefault="002B6F62" w:rsidP="002B6F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bookmarkStart w:id="0" w:name="_GoBack"/>
      <w:bookmarkEnd w:id="0"/>
    </w:p>
    <w:p w:rsidR="000D5CDB" w:rsidRDefault="000D5CDB" w:rsidP="000D5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0D5CDB" w:rsidRDefault="000D5CDB" w:rsidP="000D5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:rsidR="00DF1DF1" w:rsidRPr="000D5CDB" w:rsidRDefault="00DF1DF1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</w:p>
    <w:p w:rsidR="00DF1DF1" w:rsidRPr="00B95634" w:rsidRDefault="003F5B78">
      <w:pPr>
        <w:widowControl w:val="0"/>
        <w:autoSpaceDE w:val="0"/>
        <w:autoSpaceDN w:val="0"/>
        <w:adjustRightInd w:val="0"/>
        <w:spacing w:after="0" w:line="240" w:lineRule="auto"/>
        <w:ind w:left="2689"/>
        <w:rPr>
          <w:rFonts w:ascii="Times New Roman" w:hAnsi="Times New Roman"/>
          <w:sz w:val="24"/>
          <w:szCs w:val="24"/>
          <w:lang w:val="ru-RU"/>
        </w:rPr>
      </w:pPr>
      <w:r w:rsidRPr="00B95634">
        <w:rPr>
          <w:rFonts w:ascii="Times New Roman" w:hAnsi="Times New Roman"/>
          <w:b/>
          <w:bCs/>
          <w:sz w:val="28"/>
          <w:szCs w:val="28"/>
          <w:lang w:val="ru-RU"/>
        </w:rPr>
        <w:t>1.</w:t>
      </w:r>
      <w:r w:rsidR="006767E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95634">
        <w:rPr>
          <w:rFonts w:ascii="Times New Roman" w:hAnsi="Times New Roman"/>
          <w:b/>
          <w:bCs/>
          <w:sz w:val="28"/>
          <w:szCs w:val="28"/>
          <w:lang w:val="ru-RU"/>
        </w:rPr>
        <w:t>Общие положения</w:t>
      </w:r>
    </w:p>
    <w:p w:rsidR="00DF1DF1" w:rsidRPr="00B95634" w:rsidRDefault="00DF1DF1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DF1DF1" w:rsidRPr="000D5CDB" w:rsidRDefault="003F5B78">
      <w:pPr>
        <w:widowControl w:val="0"/>
        <w:numPr>
          <w:ilvl w:val="0"/>
          <w:numId w:val="1"/>
        </w:numPr>
        <w:tabs>
          <w:tab w:val="clear" w:pos="720"/>
          <w:tab w:val="num" w:pos="565"/>
        </w:tabs>
        <w:overflowPunct w:val="0"/>
        <w:autoSpaceDE w:val="0"/>
        <w:autoSpaceDN w:val="0"/>
        <w:adjustRightInd w:val="0"/>
        <w:spacing w:after="0" w:line="231" w:lineRule="auto"/>
        <w:ind w:left="-85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>Настоящий Порядок разработки и утверждения образовательных программ (далее – Порядок) определяет стр</w:t>
      </w:r>
      <w:r w:rsidR="000D5CDB">
        <w:rPr>
          <w:rFonts w:ascii="Times New Roman" w:hAnsi="Times New Roman"/>
          <w:sz w:val="28"/>
          <w:szCs w:val="28"/>
          <w:lang w:val="ru-RU"/>
        </w:rPr>
        <w:t>уктуру, порядок разработки и ут</w:t>
      </w:r>
      <w:r w:rsidRPr="000D5CDB">
        <w:rPr>
          <w:rFonts w:ascii="Times New Roman" w:hAnsi="Times New Roman"/>
          <w:sz w:val="28"/>
          <w:szCs w:val="28"/>
          <w:lang w:val="ru-RU"/>
        </w:rPr>
        <w:t>верждения программ подготовки специалистов среднего звена (далее - ППССЗ) на основе Федеральных государственных образовательных стандартов среднего профессионального об</w:t>
      </w:r>
      <w:r w:rsidR="006767E8">
        <w:rPr>
          <w:rFonts w:ascii="Times New Roman" w:hAnsi="Times New Roman"/>
          <w:sz w:val="28"/>
          <w:szCs w:val="28"/>
          <w:lang w:val="ru-RU"/>
        </w:rPr>
        <w:t xml:space="preserve">разования (далее - ФГОС СПО) в </w:t>
      </w:r>
      <w:r w:rsidR="004D1978">
        <w:rPr>
          <w:rFonts w:ascii="Times New Roman" w:hAnsi="Times New Roman"/>
          <w:sz w:val="28"/>
          <w:szCs w:val="28"/>
          <w:lang w:val="ru-RU"/>
        </w:rPr>
        <w:t xml:space="preserve"> ГОБПОУ «Липецкий областной колледж искусств им. К.Н. Игумнова</w:t>
      </w:r>
      <w:r w:rsidR="000D5C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67E8">
        <w:rPr>
          <w:rFonts w:ascii="Times New Roman" w:hAnsi="Times New Roman"/>
          <w:sz w:val="28"/>
          <w:szCs w:val="28"/>
          <w:lang w:val="ru-RU"/>
        </w:rPr>
        <w:t>(далее – К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олледж). </w:t>
      </w:r>
    </w:p>
    <w:p w:rsidR="00DF1DF1" w:rsidRPr="000D5CDB" w:rsidRDefault="00DF1DF1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  <w:lang w:val="ru-RU"/>
        </w:rPr>
      </w:pPr>
    </w:p>
    <w:p w:rsidR="00DF1DF1" w:rsidRPr="000D5CDB" w:rsidRDefault="003F5B78">
      <w:pPr>
        <w:widowControl w:val="0"/>
        <w:numPr>
          <w:ilvl w:val="0"/>
          <w:numId w:val="1"/>
        </w:numPr>
        <w:tabs>
          <w:tab w:val="clear" w:pos="720"/>
          <w:tab w:val="num" w:pos="565"/>
        </w:tabs>
        <w:overflowPunct w:val="0"/>
        <w:autoSpaceDE w:val="0"/>
        <w:autoSpaceDN w:val="0"/>
        <w:adjustRightInd w:val="0"/>
        <w:spacing w:after="0" w:line="238" w:lineRule="auto"/>
        <w:ind w:left="-85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 xml:space="preserve">Порядок разработан в соответствии с Федеральным законом от 29.12.2012 </w:t>
      </w:r>
      <w:r>
        <w:rPr>
          <w:rFonts w:ascii="Times New Roman" w:hAnsi="Times New Roman"/>
          <w:sz w:val="28"/>
          <w:szCs w:val="28"/>
        </w:rPr>
        <w:t>N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273-ФЗ «Об образовании в Российской Федерации», Приказом Министерства образования и науки Российской Федерации от 14.06.2013 </w:t>
      </w:r>
      <w:r>
        <w:rPr>
          <w:rFonts w:ascii="Times New Roman" w:hAnsi="Times New Roman"/>
          <w:sz w:val="28"/>
          <w:szCs w:val="28"/>
        </w:rPr>
        <w:t>N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 464 «Об утверждении Порядка организации и осуществления образовательной де</w:t>
      </w:r>
      <w:r w:rsidR="006767E8">
        <w:rPr>
          <w:rFonts w:ascii="Times New Roman" w:hAnsi="Times New Roman"/>
          <w:sz w:val="28"/>
          <w:szCs w:val="28"/>
          <w:lang w:val="ru-RU"/>
        </w:rPr>
        <w:t>я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тельности по образовательным программам </w:t>
      </w:r>
      <w:r w:rsidR="006767E8">
        <w:rPr>
          <w:rFonts w:ascii="Times New Roman" w:hAnsi="Times New Roman"/>
          <w:sz w:val="28"/>
          <w:szCs w:val="28"/>
          <w:lang w:val="ru-RU"/>
        </w:rPr>
        <w:t>среднего профессионального обра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зования», Приказом Министерства образования и науки Российской Федерации от 18.04.2013 </w:t>
      </w:r>
      <w:r>
        <w:rPr>
          <w:rFonts w:ascii="Times New Roman" w:hAnsi="Times New Roman"/>
          <w:sz w:val="28"/>
          <w:szCs w:val="28"/>
        </w:rPr>
        <w:t>N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 291 «Об утверждении Полож</w:t>
      </w:r>
      <w:r w:rsidR="006767E8">
        <w:rPr>
          <w:rFonts w:ascii="Times New Roman" w:hAnsi="Times New Roman"/>
          <w:sz w:val="28"/>
          <w:szCs w:val="28"/>
          <w:lang w:val="ru-RU"/>
        </w:rPr>
        <w:t>ения о практике обучающихся, ос</w:t>
      </w:r>
      <w:r w:rsidRPr="000D5CDB">
        <w:rPr>
          <w:rFonts w:ascii="Times New Roman" w:hAnsi="Times New Roman"/>
          <w:sz w:val="28"/>
          <w:szCs w:val="28"/>
          <w:lang w:val="ru-RU"/>
        </w:rPr>
        <w:t>ваивающих основные профессиональные образовательные программы среднего профессионального образования», Приказом</w:t>
      </w:r>
      <w:r w:rsidR="006767E8">
        <w:rPr>
          <w:rFonts w:ascii="Times New Roman" w:hAnsi="Times New Roman"/>
          <w:sz w:val="28"/>
          <w:szCs w:val="28"/>
          <w:lang w:val="ru-RU"/>
        </w:rPr>
        <w:t xml:space="preserve"> Министерства образования и нау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ки Российской Федерации от 16.08.2013 </w:t>
      </w:r>
      <w:r>
        <w:rPr>
          <w:rFonts w:ascii="Times New Roman" w:hAnsi="Times New Roman"/>
          <w:sz w:val="28"/>
          <w:szCs w:val="28"/>
        </w:rPr>
        <w:t>N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1978">
        <w:rPr>
          <w:rFonts w:ascii="Times New Roman" w:hAnsi="Times New Roman"/>
          <w:sz w:val="28"/>
          <w:szCs w:val="28"/>
          <w:lang w:val="ru-RU"/>
        </w:rPr>
        <w:t>968 «Об утверждении Порядка про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ведения государственной итоговой аттестации по образовательным программам среднего профессионального образования», Рекомендациями по организации получения среднего общего образования в пределах освоения ОПОП СПО на базе основного общего образования с учетом требований ФГОС и получаемой специальности СПО (Письмо Минобрнауки РФ </w:t>
      </w:r>
      <w:r>
        <w:rPr>
          <w:rFonts w:ascii="Times New Roman" w:hAnsi="Times New Roman"/>
          <w:sz w:val="28"/>
          <w:szCs w:val="28"/>
        </w:rPr>
        <w:t>N</w:t>
      </w:r>
      <w:r w:rsidR="004D1978">
        <w:rPr>
          <w:rFonts w:ascii="Times New Roman" w:hAnsi="Times New Roman"/>
          <w:sz w:val="28"/>
          <w:szCs w:val="28"/>
          <w:lang w:val="ru-RU"/>
        </w:rPr>
        <w:t xml:space="preserve"> 06-259 от 17 марта 2015 года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, Письмом Минобрнауки РФ от </w:t>
      </w:r>
      <w:r w:rsidRPr="00441A98">
        <w:rPr>
          <w:rFonts w:ascii="Times New Roman" w:hAnsi="Times New Roman"/>
          <w:sz w:val="28"/>
          <w:szCs w:val="28"/>
          <w:lang w:val="ru-RU"/>
        </w:rPr>
        <w:t xml:space="preserve">20.10.2010 </w:t>
      </w:r>
      <w:r w:rsidRPr="00441A98">
        <w:rPr>
          <w:rFonts w:ascii="Times New Roman" w:hAnsi="Times New Roman"/>
          <w:sz w:val="28"/>
          <w:szCs w:val="28"/>
        </w:rPr>
        <w:t>N</w:t>
      </w:r>
      <w:r w:rsidRPr="00441A98">
        <w:rPr>
          <w:rFonts w:ascii="Times New Roman" w:hAnsi="Times New Roman"/>
          <w:sz w:val="28"/>
          <w:szCs w:val="28"/>
          <w:lang w:val="ru-RU"/>
        </w:rPr>
        <w:t xml:space="preserve"> 12-696 </w:t>
      </w:r>
      <w:r w:rsidRPr="000D5CDB">
        <w:rPr>
          <w:rFonts w:ascii="Times New Roman" w:hAnsi="Times New Roman"/>
          <w:sz w:val="28"/>
          <w:szCs w:val="28"/>
          <w:lang w:val="ru-RU"/>
        </w:rPr>
        <w:t>«О разъяснениях по формированию учебного плана ОПОП НПО/СПО», Письмом Минобрнауки РФ от 27.08.2009 «Разъяснения по формированию примерных программ учебных дисциплин начального профессионального и среднего профессионального об-разования на основе Федеральных государс</w:t>
      </w:r>
      <w:r w:rsidR="006767E8">
        <w:rPr>
          <w:rFonts w:ascii="Times New Roman" w:hAnsi="Times New Roman"/>
          <w:sz w:val="28"/>
          <w:szCs w:val="28"/>
          <w:lang w:val="ru-RU"/>
        </w:rPr>
        <w:t>твенных образовательных стандар</w:t>
      </w:r>
      <w:r w:rsidRPr="000D5CDB">
        <w:rPr>
          <w:rFonts w:ascii="Times New Roman" w:hAnsi="Times New Roman"/>
          <w:sz w:val="28"/>
          <w:szCs w:val="28"/>
          <w:lang w:val="ru-RU"/>
        </w:rPr>
        <w:t>тов начального профессионального и сред</w:t>
      </w:r>
      <w:r w:rsidR="006767E8">
        <w:rPr>
          <w:rFonts w:ascii="Times New Roman" w:hAnsi="Times New Roman"/>
          <w:sz w:val="28"/>
          <w:szCs w:val="28"/>
          <w:lang w:val="ru-RU"/>
        </w:rPr>
        <w:t>него профессионального образова</w:t>
      </w:r>
      <w:r w:rsidRPr="000D5CDB">
        <w:rPr>
          <w:rFonts w:ascii="Times New Roman" w:hAnsi="Times New Roman"/>
          <w:sz w:val="28"/>
          <w:szCs w:val="28"/>
          <w:lang w:val="ru-RU"/>
        </w:rPr>
        <w:t>ния», Письмом Минобрнауки РФ от 27.08.2009 «Разъяснения по формированию примерных программ профессиональных м</w:t>
      </w:r>
      <w:r w:rsidR="006767E8">
        <w:rPr>
          <w:rFonts w:ascii="Times New Roman" w:hAnsi="Times New Roman"/>
          <w:sz w:val="28"/>
          <w:szCs w:val="28"/>
          <w:lang w:val="ru-RU"/>
        </w:rPr>
        <w:t>одулей начального профессиональ</w:t>
      </w:r>
      <w:r w:rsidRPr="000D5CDB">
        <w:rPr>
          <w:rFonts w:ascii="Times New Roman" w:hAnsi="Times New Roman"/>
          <w:sz w:val="28"/>
          <w:szCs w:val="28"/>
          <w:lang w:val="ru-RU"/>
        </w:rPr>
        <w:t>ного и среднего профессионального образов</w:t>
      </w:r>
      <w:r w:rsidR="006767E8">
        <w:rPr>
          <w:rFonts w:ascii="Times New Roman" w:hAnsi="Times New Roman"/>
          <w:sz w:val="28"/>
          <w:szCs w:val="28"/>
          <w:lang w:val="ru-RU"/>
        </w:rPr>
        <w:t>ания на основе Федеральных госу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дарственных образовательных стандартов начального профессионального и среднего профессионального образования», Приказом Минобрнауки России от 29.10.2013 </w:t>
      </w:r>
      <w:r>
        <w:rPr>
          <w:rFonts w:ascii="Times New Roman" w:hAnsi="Times New Roman"/>
          <w:sz w:val="28"/>
          <w:szCs w:val="28"/>
        </w:rPr>
        <w:t>N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 1199 «Об утверждении перечня профессий и специальностей среднего профессионального образования», Федеральными государственными образовательными стандартами среднего профессионального образования. </w:t>
      </w:r>
    </w:p>
    <w:p w:rsidR="00DF1DF1" w:rsidRPr="000D5CDB" w:rsidRDefault="00DF1DF1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8"/>
          <w:szCs w:val="28"/>
          <w:lang w:val="ru-RU"/>
        </w:rPr>
      </w:pPr>
    </w:p>
    <w:p w:rsidR="00DF1DF1" w:rsidRPr="000D5CDB" w:rsidRDefault="003F5B78">
      <w:pPr>
        <w:widowControl w:val="0"/>
        <w:numPr>
          <w:ilvl w:val="0"/>
          <w:numId w:val="1"/>
        </w:numPr>
        <w:tabs>
          <w:tab w:val="clear" w:pos="720"/>
          <w:tab w:val="num" w:pos="565"/>
        </w:tabs>
        <w:overflowPunct w:val="0"/>
        <w:autoSpaceDE w:val="0"/>
        <w:autoSpaceDN w:val="0"/>
        <w:adjustRightInd w:val="0"/>
        <w:spacing w:after="0" w:line="216" w:lineRule="auto"/>
        <w:ind w:left="-85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 xml:space="preserve">Порядок является локальным нормативным актом, регулирующим порядок разработки и утверждения ППССЗ. </w:t>
      </w:r>
    </w:p>
    <w:p w:rsidR="00DF1DF1" w:rsidRPr="000D5CDB" w:rsidRDefault="00DF1DF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DF1DF1" w:rsidRPr="000D5CDB" w:rsidRDefault="003F5B78">
      <w:pPr>
        <w:widowControl w:val="0"/>
        <w:numPr>
          <w:ilvl w:val="0"/>
          <w:numId w:val="1"/>
        </w:numPr>
        <w:tabs>
          <w:tab w:val="clear" w:pos="720"/>
          <w:tab w:val="num" w:pos="565"/>
        </w:tabs>
        <w:overflowPunct w:val="0"/>
        <w:autoSpaceDE w:val="0"/>
        <w:autoSpaceDN w:val="0"/>
        <w:adjustRightInd w:val="0"/>
        <w:spacing w:after="0" w:line="227" w:lineRule="auto"/>
        <w:ind w:left="-85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>Образовательная программа - комплекс основных характеристик образования, который представлен в виде учебного плана,</w:t>
      </w:r>
      <w:r w:rsidR="000D5CDB">
        <w:rPr>
          <w:rFonts w:ascii="Times New Roman" w:hAnsi="Times New Roman"/>
          <w:sz w:val="28"/>
          <w:szCs w:val="28"/>
          <w:lang w:val="ru-RU"/>
        </w:rPr>
        <w:t xml:space="preserve"> календарного учеб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ного графика, рабочих программ учебных </w:t>
      </w:r>
      <w:r w:rsidR="000D5CDB">
        <w:rPr>
          <w:rFonts w:ascii="Times New Roman" w:hAnsi="Times New Roman"/>
          <w:sz w:val="28"/>
          <w:szCs w:val="28"/>
          <w:lang w:val="ru-RU"/>
        </w:rPr>
        <w:t>дисциплин (модулей), иных компо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нентов, а также оценочных и методических материалов. </w:t>
      </w:r>
    </w:p>
    <w:p w:rsidR="00DF1DF1" w:rsidRPr="000D5CDB" w:rsidRDefault="00DF1DF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4D1978" w:rsidRDefault="003F5B78" w:rsidP="004D1978">
      <w:pPr>
        <w:widowControl w:val="0"/>
        <w:numPr>
          <w:ilvl w:val="0"/>
          <w:numId w:val="1"/>
        </w:numPr>
        <w:tabs>
          <w:tab w:val="clear" w:pos="720"/>
          <w:tab w:val="num" w:pos="565"/>
        </w:tabs>
        <w:overflowPunct w:val="0"/>
        <w:autoSpaceDE w:val="0"/>
        <w:autoSpaceDN w:val="0"/>
        <w:adjustRightInd w:val="0"/>
        <w:spacing w:after="0" w:line="215" w:lineRule="auto"/>
        <w:ind w:left="-851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lastRenderedPageBreak/>
        <w:t>ППССЗ - комплекс нормативно</w:t>
      </w:r>
      <w:r w:rsidR="000D5CDB">
        <w:rPr>
          <w:rFonts w:ascii="Times New Roman" w:hAnsi="Times New Roman"/>
          <w:sz w:val="28"/>
          <w:szCs w:val="28"/>
          <w:lang w:val="ru-RU"/>
        </w:rPr>
        <w:t>-методической документации, рег</w:t>
      </w:r>
      <w:r w:rsidRPr="000D5CDB">
        <w:rPr>
          <w:rFonts w:ascii="Times New Roman" w:hAnsi="Times New Roman"/>
          <w:sz w:val="28"/>
          <w:szCs w:val="28"/>
          <w:lang w:val="ru-RU"/>
        </w:rPr>
        <w:t>ламентирующий содержание, организацию и оценку качества подготовки обу</w:t>
      </w:r>
      <w:bookmarkStart w:id="2" w:name="page7"/>
      <w:bookmarkEnd w:id="2"/>
      <w:r w:rsidRPr="000D5CDB">
        <w:rPr>
          <w:rFonts w:ascii="Times New Roman" w:hAnsi="Times New Roman"/>
          <w:sz w:val="28"/>
          <w:szCs w:val="28"/>
          <w:lang w:val="ru-RU"/>
        </w:rPr>
        <w:t>чающихся и выпускников. Программа подготовки специалистов среднего звена как система документов, разрабатывается и утверждается колледжем с учетом требований рынка труда на основе ФГОС СПО, утвержденного приказом Министерства образования и науки Российской</w:t>
      </w:r>
      <w:r w:rsidR="000D5CDB">
        <w:rPr>
          <w:rFonts w:ascii="Times New Roman" w:hAnsi="Times New Roman"/>
          <w:sz w:val="28"/>
          <w:szCs w:val="28"/>
          <w:lang w:val="ru-RU"/>
        </w:rPr>
        <w:t xml:space="preserve"> Федерации и с учетом соответст</w:t>
      </w:r>
      <w:r w:rsidRPr="000D5CDB">
        <w:rPr>
          <w:rFonts w:ascii="Times New Roman" w:hAnsi="Times New Roman"/>
          <w:sz w:val="28"/>
          <w:szCs w:val="28"/>
          <w:lang w:val="ru-RU"/>
        </w:rPr>
        <w:t>вующей примерной ППССЗ (при её наличии).</w:t>
      </w:r>
    </w:p>
    <w:p w:rsidR="004D1978" w:rsidRDefault="004D1978" w:rsidP="004D197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F1DF1" w:rsidRPr="004D1978" w:rsidRDefault="003F5B78" w:rsidP="004D1978">
      <w:pPr>
        <w:widowControl w:val="0"/>
        <w:numPr>
          <w:ilvl w:val="0"/>
          <w:numId w:val="1"/>
        </w:numPr>
        <w:tabs>
          <w:tab w:val="clear" w:pos="720"/>
          <w:tab w:val="num" w:pos="565"/>
        </w:tabs>
        <w:overflowPunct w:val="0"/>
        <w:autoSpaceDE w:val="0"/>
        <w:autoSpaceDN w:val="0"/>
        <w:adjustRightInd w:val="0"/>
        <w:spacing w:after="0" w:line="215" w:lineRule="auto"/>
        <w:ind w:left="-851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4D1978">
        <w:rPr>
          <w:rFonts w:ascii="Times New Roman" w:hAnsi="Times New Roman"/>
          <w:sz w:val="28"/>
          <w:szCs w:val="28"/>
          <w:lang w:val="ru-RU"/>
        </w:rPr>
        <w:t>ППССЗ ежегодно пересматривает</w:t>
      </w:r>
      <w:r w:rsidR="000D5CDB" w:rsidRPr="004D1978">
        <w:rPr>
          <w:rFonts w:ascii="Times New Roman" w:hAnsi="Times New Roman"/>
          <w:sz w:val="28"/>
          <w:szCs w:val="28"/>
          <w:lang w:val="ru-RU"/>
        </w:rPr>
        <w:t>ся и обновляется с учетом разви</w:t>
      </w:r>
      <w:r w:rsidRPr="004D1978">
        <w:rPr>
          <w:rFonts w:ascii="Times New Roman" w:hAnsi="Times New Roman"/>
          <w:sz w:val="28"/>
          <w:szCs w:val="28"/>
          <w:lang w:val="ru-RU"/>
        </w:rPr>
        <w:t>тия науки, техники, культуры, экономики, технологий и социальной сферы в части содержания учебных планов, состава и содержания рабочих программ учебных дисциплин, рабочих программ профессиональных модулей, программ учебной и производственной практик, ме</w:t>
      </w:r>
      <w:r w:rsidR="000D5CDB" w:rsidRPr="004D1978">
        <w:rPr>
          <w:rFonts w:ascii="Times New Roman" w:hAnsi="Times New Roman"/>
          <w:sz w:val="28"/>
          <w:szCs w:val="28"/>
          <w:lang w:val="ru-RU"/>
        </w:rPr>
        <w:t>тодических материалов, обеспечи</w:t>
      </w:r>
      <w:r w:rsidRPr="004D1978">
        <w:rPr>
          <w:rFonts w:ascii="Times New Roman" w:hAnsi="Times New Roman"/>
          <w:sz w:val="28"/>
          <w:szCs w:val="28"/>
          <w:lang w:val="ru-RU"/>
        </w:rPr>
        <w:t>вающих качество подготовки обучающихся.</w:t>
      </w:r>
    </w:p>
    <w:p w:rsidR="00DF1DF1" w:rsidRPr="000D5CDB" w:rsidRDefault="00DF1DF1" w:rsidP="004D1978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1DF1" w:rsidRDefault="003F5B78">
      <w:pPr>
        <w:widowControl w:val="0"/>
        <w:numPr>
          <w:ilvl w:val="1"/>
          <w:numId w:val="2"/>
        </w:numPr>
        <w:tabs>
          <w:tab w:val="clear" w:pos="1440"/>
          <w:tab w:val="num" w:pos="3120"/>
        </w:tabs>
        <w:overflowPunct w:val="0"/>
        <w:autoSpaceDE w:val="0"/>
        <w:autoSpaceDN w:val="0"/>
        <w:adjustRightInd w:val="0"/>
        <w:spacing w:after="0" w:line="240" w:lineRule="auto"/>
        <w:ind w:left="3120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="004D1978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разработки</w:t>
      </w:r>
      <w:r w:rsidR="004D197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ППССЗ </w:t>
      </w:r>
    </w:p>
    <w:p w:rsidR="00DF1DF1" w:rsidRDefault="00DF1DF1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b/>
          <w:bCs/>
          <w:sz w:val="28"/>
          <w:szCs w:val="28"/>
        </w:rPr>
      </w:pPr>
    </w:p>
    <w:p w:rsidR="00DF1DF1" w:rsidRPr="000D5CDB" w:rsidRDefault="003F5B78">
      <w:pPr>
        <w:widowControl w:val="0"/>
        <w:numPr>
          <w:ilvl w:val="0"/>
          <w:numId w:val="3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27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>Колледж самостоятельно разрабатывает и утверждает программы подготовки специалистов среднего звена в с</w:t>
      </w:r>
      <w:r w:rsidR="000D5CDB">
        <w:rPr>
          <w:rFonts w:ascii="Times New Roman" w:hAnsi="Times New Roman"/>
          <w:sz w:val="28"/>
          <w:szCs w:val="28"/>
          <w:lang w:val="ru-RU"/>
        </w:rPr>
        <w:t>оответствие с Федеральными госу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дарственными образовательными стандартами среднего профессионального образования по соответствующим специальностям. </w:t>
      </w:r>
    </w:p>
    <w:p w:rsidR="00DF1DF1" w:rsidRPr="000D5CDB" w:rsidRDefault="00DF1DF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DF1DF1" w:rsidRPr="000D5CDB" w:rsidRDefault="003F5B78">
      <w:pPr>
        <w:widowControl w:val="0"/>
        <w:numPr>
          <w:ilvl w:val="0"/>
          <w:numId w:val="4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3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>ППССЗ, реализуемые на базе ос</w:t>
      </w:r>
      <w:r w:rsidR="000D5CDB">
        <w:rPr>
          <w:rFonts w:ascii="Times New Roman" w:hAnsi="Times New Roman"/>
          <w:sz w:val="28"/>
          <w:szCs w:val="28"/>
          <w:lang w:val="ru-RU"/>
        </w:rPr>
        <w:t>новного общего образования, раз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рабатываются колледжем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образования. </w:t>
      </w:r>
    </w:p>
    <w:p w:rsidR="00DF1DF1" w:rsidRPr="000D5CDB" w:rsidRDefault="00DF1DF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DF1DF1" w:rsidRPr="000D5CDB" w:rsidRDefault="003F5B78">
      <w:pPr>
        <w:widowControl w:val="0"/>
        <w:numPr>
          <w:ilvl w:val="0"/>
          <w:numId w:val="4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3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 xml:space="preserve">Формирование ППССЗ начинается с разработки учебного плана. Работа ведется при координирующей роли заместителя директора по учебной работе колледжа и не заканчивается до тех пор, пока не будут разработаны все программы профессиональных модулей и учебных дисциплин, входящих в ППССЗ. </w:t>
      </w:r>
    </w:p>
    <w:p w:rsidR="00DF1DF1" w:rsidRPr="000D5CDB" w:rsidRDefault="00DF1DF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DF1DF1" w:rsidRPr="000D5CDB" w:rsidRDefault="003F5B78">
      <w:pPr>
        <w:widowControl w:val="0"/>
        <w:numPr>
          <w:ilvl w:val="0"/>
          <w:numId w:val="4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14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>Учебный план является частью</w:t>
      </w:r>
      <w:r w:rsidR="000D5CDB">
        <w:rPr>
          <w:rFonts w:ascii="Times New Roman" w:hAnsi="Times New Roman"/>
          <w:sz w:val="28"/>
          <w:szCs w:val="28"/>
          <w:lang w:val="ru-RU"/>
        </w:rPr>
        <w:t xml:space="preserve"> ППССЗ образовательной организа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ции. Учебный план определяет следующие характеристики ППССЗ: </w:t>
      </w:r>
    </w:p>
    <w:p w:rsidR="00DF1DF1" w:rsidRPr="000D5CDB" w:rsidRDefault="00DF1DF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F1DF1" w:rsidRPr="000D5CDB" w:rsidRDefault="006767E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3F5B78" w:rsidRPr="000D5CDB">
        <w:rPr>
          <w:rFonts w:ascii="Times New Roman" w:hAnsi="Times New Roman"/>
          <w:sz w:val="28"/>
          <w:szCs w:val="28"/>
          <w:lang w:val="ru-RU"/>
        </w:rPr>
        <w:t>объемные параметры учебной нагрузки в целом, по годам обучения и по семестрам;</w:t>
      </w:r>
    </w:p>
    <w:p w:rsidR="00DF1DF1" w:rsidRPr="000D5CDB" w:rsidRDefault="00DF1D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D3759D" w:rsidRDefault="006767E8" w:rsidP="003252C5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85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3F5B78" w:rsidRPr="000D5CDB">
        <w:rPr>
          <w:rFonts w:ascii="Times New Roman" w:hAnsi="Times New Roman"/>
          <w:sz w:val="28"/>
          <w:szCs w:val="28"/>
          <w:lang w:val="ru-RU"/>
        </w:rPr>
        <w:t>перечень, последовательность изучения и объемы учебной нагрузки по видам учебных занятий по учебным дис</w:t>
      </w:r>
      <w:r w:rsidR="000D5CDB">
        <w:rPr>
          <w:rFonts w:ascii="Times New Roman" w:hAnsi="Times New Roman"/>
          <w:sz w:val="28"/>
          <w:szCs w:val="28"/>
          <w:lang w:val="ru-RU"/>
        </w:rPr>
        <w:t>циплинам, профессиональным моду</w:t>
      </w:r>
      <w:r w:rsidR="003F5B78" w:rsidRPr="000D5CDB">
        <w:rPr>
          <w:rFonts w:ascii="Times New Roman" w:hAnsi="Times New Roman"/>
          <w:sz w:val="28"/>
          <w:szCs w:val="28"/>
          <w:lang w:val="ru-RU"/>
        </w:rPr>
        <w:t xml:space="preserve">лям и их составляющим (междисциплинарным курсам (далее – МДК), учебной и </w:t>
      </w:r>
      <w:r w:rsidR="003252C5">
        <w:rPr>
          <w:rFonts w:ascii="Times New Roman" w:hAnsi="Times New Roman"/>
          <w:sz w:val="28"/>
          <w:szCs w:val="28"/>
          <w:lang w:val="ru-RU"/>
        </w:rPr>
        <w:t>производственной практике);</w:t>
      </w:r>
    </w:p>
    <w:p w:rsidR="00DF1DF1" w:rsidRPr="000D5CDB" w:rsidRDefault="006767E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-2540</wp:posOffset>
                </wp:positionV>
                <wp:extent cx="194945" cy="21717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217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19EF0" id="Rectangle 3" o:spid="_x0000_s1026" style="position:absolute;margin-left:42.5pt;margin-top:-.2pt;width:15.35pt;height:17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h8/wEAAOQDAAAOAAAAZHJzL2Uyb0RvYy54bWysU1Fv0zAQfkfiP1h+p2m6jtKo6TR1GkIa&#10;bGLsBziOk1g4PnN2m5Zfz9lpS2FviBfL5zt//u67z6ubfW/YTqHXYEueT6acKSuh1rYt+cu3+3cf&#10;OPNB2FoYsKrkB+X5zfrtm9XgCjWDDkytkBGI9cXgSt6F4Ios87JTvfATcMpSsgHsRaAQ26xGMRB6&#10;b7LZdPo+GwBrhyCV93R6Nyb5OuE3jZLhsWm8CsyUnLiFtGJaq7hm65UoWhSu0/JIQ/wDi15oS4+e&#10;oe5EEGyL+hVUryWChyZMJPQZNI2WKvVA3eTTv7p57oRTqRcSx7uzTP7/wcovuydkui75FWdW9DSi&#10;rySasK1R7CrKMzhfUNWze8LYoHcPIL97ZmHTUZW6RYShU6ImUnmsz/64EANPV1k1fIaa0MU2QFJq&#10;32AfAUkDtk8DOZwHovaBSTrMl/Pl/JozSalZvsgXaWCZKE6XHfrwUUHP4qbkSNQTuNg9+BDJiOJU&#10;ksiD0fW9NiYF0WNqY5DtBLmjakf61OJllbGx1kK8NQKOJ0Tx+MSpxVGqCuoDtYswWo2+Bm06wJ+c&#10;DWSzkvsfW4GKM/PJkmTLfD6PvkzB/HoxowAvM9VlRlhJUCUPnI3bTRi9vHWo245eylP7Fm5J5kYn&#10;CSK/kdVxOGSlpMzR9tGrl3Gq+v05178AAAD//wMAUEsDBBQABgAIAAAAIQAtoQ3G4AAAAAcBAAAP&#10;AAAAZHJzL2Rvd25yZXYueG1sTI/NTsMwEITvSLyDtUjcWqcthShkU/HTogiJAwUEx22yJBHxOsRO&#10;G94e9wTH0YxmvklXo2nVnnvXWEGYTSNQLIUtG6kQXl82kxiU8yQltVYY4YcdrLLTk5SS0h7kmfdb&#10;X6lQIi4hhNr7LtHaFTUbclPbsQTv0/aGfJB9pcueDqHctHoeRZfaUCNhoaaO72ouvraDQVg/3s8/&#10;3t/yzueb4dblIz09rL8Rz8/Gm2tQnkf/F4YjfkCHLDDt7CClUy1CvAxXPMLkAtTRni2vQO0QFosY&#10;dJbq//zZLwAAAP//AwBQSwECLQAUAAYACAAAACEAtoM4kv4AAADhAQAAEwAAAAAAAAAAAAAAAAAA&#10;AAAAW0NvbnRlbnRfVHlwZXNdLnhtbFBLAQItABQABgAIAAAAIQA4/SH/1gAAAJQBAAALAAAAAAAA&#10;AAAAAAAAAC8BAABfcmVscy8ucmVsc1BLAQItABQABgAIAAAAIQB/Ash8/wEAAOQDAAAOAAAAAAAA&#10;AAAAAAAAAC4CAABkcnMvZTJvRG9jLnhtbFBLAQItABQABgAIAAAAIQAtoQ3G4AAAAAcBAAAPAAAA&#10;AAAAAAAAAAAAAFkEAABkcnMvZG93bnJldi54bWxQSwUGAAAAAAQABADzAAAAZgUAAAAA&#10;" o:allowincell="f" fillcolor="white [3212]" stroked="f"/>
            </w:pict>
          </mc:Fallback>
        </mc:AlternateContent>
      </w:r>
    </w:p>
    <w:p w:rsidR="00DF1DF1" w:rsidRPr="000D5CDB" w:rsidRDefault="00014701" w:rsidP="00D375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F5B78" w:rsidRPr="000D5CDB">
        <w:rPr>
          <w:rFonts w:ascii="Times New Roman" w:hAnsi="Times New Roman"/>
          <w:sz w:val="28"/>
          <w:szCs w:val="28"/>
          <w:lang w:val="ru-RU"/>
        </w:rPr>
        <w:t>сроки прохождения и продолж</w:t>
      </w:r>
      <w:r w:rsidR="000D5CDB">
        <w:rPr>
          <w:rFonts w:ascii="Times New Roman" w:hAnsi="Times New Roman"/>
          <w:sz w:val="28"/>
          <w:szCs w:val="28"/>
          <w:lang w:val="ru-RU"/>
        </w:rPr>
        <w:t>ительность преддипломной практи</w:t>
      </w:r>
      <w:r w:rsidR="003F5B78" w:rsidRPr="000D5CDB">
        <w:rPr>
          <w:rFonts w:ascii="Times New Roman" w:hAnsi="Times New Roman"/>
          <w:sz w:val="28"/>
          <w:szCs w:val="28"/>
          <w:lang w:val="ru-RU"/>
        </w:rPr>
        <w:t>ки;</w:t>
      </w:r>
    </w:p>
    <w:p w:rsidR="00DF1DF1" w:rsidRPr="000D5CDB" w:rsidRDefault="006767E8" w:rsidP="00D3759D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3F5B78" w:rsidRPr="000D5CDB">
        <w:rPr>
          <w:rFonts w:ascii="Times New Roman" w:hAnsi="Times New Roman"/>
          <w:sz w:val="28"/>
          <w:szCs w:val="28"/>
          <w:lang w:val="ru-RU"/>
        </w:rPr>
        <w:t xml:space="preserve">распределение по годам обучения и семестрам различных форм промежуточной аттестации по учебным дисциплинам, </w:t>
      </w:r>
      <w:r w:rsidR="000D5CDB">
        <w:rPr>
          <w:rFonts w:ascii="Times New Roman" w:hAnsi="Times New Roman"/>
          <w:sz w:val="28"/>
          <w:szCs w:val="28"/>
          <w:lang w:val="ru-RU"/>
        </w:rPr>
        <w:t>профессиональным мо</w:t>
      </w:r>
      <w:r w:rsidR="003F5B78" w:rsidRPr="000D5CDB">
        <w:rPr>
          <w:rFonts w:ascii="Times New Roman" w:hAnsi="Times New Roman"/>
          <w:sz w:val="28"/>
          <w:szCs w:val="28"/>
          <w:lang w:val="ru-RU"/>
        </w:rPr>
        <w:t>дулям (и их составляющим);</w:t>
      </w:r>
    </w:p>
    <w:p w:rsidR="00DF1DF1" w:rsidRPr="000D5CDB" w:rsidRDefault="00D3759D" w:rsidP="00D3759D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6667BA9" wp14:editId="74A2CA2C">
                <wp:simplePos x="0" y="0"/>
                <wp:positionH relativeFrom="column">
                  <wp:posOffset>-3775</wp:posOffset>
                </wp:positionH>
                <wp:positionV relativeFrom="paragraph">
                  <wp:posOffset>618318</wp:posOffset>
                </wp:positionV>
                <wp:extent cx="543698" cy="217170"/>
                <wp:effectExtent l="0" t="0" r="889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3698" cy="217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EA14F" id="Rectangle 4" o:spid="_x0000_s1026" style="position:absolute;margin-left:-.3pt;margin-top:48.7pt;width:42.8pt;height:17.1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+uXBAIAAO4DAAAOAAAAZHJzL2Uyb0RvYy54bWysU8FuEzEQvSPxD5bvZLMhbegqm6pKVUAq&#10;UNHyAY7X3rXweszYySZ8PWNvSEO5IS6WxzN+nvfmeXm97y3bKQwGXM3LyZQz5SQ0xrU1//Z09+Yd&#10;ZyEK1wgLTtX8oAK/Xr1+tRx8pWbQgW0UMgJxoRp8zbsYfVUUQXaqF2ECXjlKasBeRAqxLRoUA6H3&#10;tphNp5fFANh4BKlCoNPbMclXGV9rJeMXrYOKzNaceot5xbxu0lqslqJqUfjOyGMb4h+66IVx9OgJ&#10;6lZEwbZo/oLqjUQIoONEQl+A1kaqzIHYlNMXbB474VXmQuIEf5Ip/D9Y+Xn3gMw0NZ9x5kRPI/pK&#10;ognXWsXmSZ7Bh4qqHv0DJoLB34P8HpiDdUdV6gYRhk6JhpoqU33xx4UUBLrKNsMnaAhdbCNkpfYa&#10;e6at8R/SxQRNarB9Hs3hNBq1j0zS4cX87eUVeUlSalYuykUeXSGqBJMuewzxvYKepU3NkUhkULG7&#10;DzG19VySaYA1zZ2xNgfJbWptke0E+WTTjkSI7HmVdanWQbo1Ao4n1OLxid9kR9E20ByIOMJoOvok&#10;tOkAf3I2kOFqHn5sBSrO7EdH4l2V83lyaA7mF4sZBXie2ZxnhJMEVfPI2bhdx9HVW4+m7eilUVMH&#10;NyS4NlmC1N/Y1XFMZKqszPEDJNeex7nq+ZuufgEAAP//AwBQSwMEFAAGAAgAAAAhALwSWqLbAAAA&#10;BwEAAA8AAABkcnMvZG93bnJldi54bWxMj0FOwzAQRfdI3MEaJHat0wBJCHGqqghVYoMoHMCJp0lE&#10;PDax24bbd1jBcvSf/n9TrWc7ihNOYXCkYLVMQCC1zgzUKfj8eFkUIELUZPToCBX8YIB1fX1V6dK4&#10;M73jaR87wSUUSq2gj9GXUoa2R6vD0nkkzg5usjryOXXSTPrM5XaUaZJk0uqBeKHXHrc9tl/7o1Vg&#10;jH8ePOapofxAzdsupN+vhVK3N/PmCUTEOf7B8KvP6lCzU+OOZIIYFSwyBhU85vcgOC4e+LOGsbtV&#10;BrKu5H//+gIAAP//AwBQSwECLQAUAAYACAAAACEAtoM4kv4AAADhAQAAEwAAAAAAAAAAAAAAAAAA&#10;AAAAW0NvbnRlbnRfVHlwZXNdLnhtbFBLAQItABQABgAIAAAAIQA4/SH/1gAAAJQBAAALAAAAAAAA&#10;AAAAAAAAAC8BAABfcmVscy8ucmVsc1BLAQItABQABgAIAAAAIQDB5+uXBAIAAO4DAAAOAAAAAAAA&#10;AAAAAAAAAC4CAABkcnMvZTJvRG9jLnhtbFBLAQItABQABgAIAAAAIQC8Elqi2wAAAAcBAAAPAAAA&#10;AAAAAAAAAAAAAF4EAABkcnMvZG93bnJldi54bWxQSwUGAAAAAAQABADzAAAAZgUAAAAA&#10;" o:allowincell="f" fillcolor="white [3212]" stroked="f"/>
            </w:pict>
          </mc:Fallback>
        </mc:AlternateContent>
      </w:r>
      <w:r w:rsidR="006767E8">
        <w:rPr>
          <w:rFonts w:ascii="Times New Roman" w:hAnsi="Times New Roman"/>
          <w:sz w:val="24"/>
          <w:szCs w:val="24"/>
          <w:lang w:val="ru-RU"/>
        </w:rPr>
        <w:t>-</w:t>
      </w:r>
      <w:r w:rsidR="003F5B78" w:rsidRPr="000D5CDB">
        <w:rPr>
          <w:rFonts w:ascii="Times New Roman" w:hAnsi="Times New Roman"/>
          <w:sz w:val="28"/>
          <w:szCs w:val="28"/>
          <w:lang w:val="ru-RU"/>
        </w:rPr>
        <w:t>формы государственной итоговой</w:t>
      </w:r>
      <w:r w:rsidR="000D5CDB">
        <w:rPr>
          <w:rFonts w:ascii="Times New Roman" w:hAnsi="Times New Roman"/>
          <w:sz w:val="28"/>
          <w:szCs w:val="28"/>
          <w:lang w:val="ru-RU"/>
        </w:rPr>
        <w:t xml:space="preserve"> аттестации, объемы времени, от</w:t>
      </w:r>
      <w:r w:rsidR="003F5B78" w:rsidRPr="000D5CDB">
        <w:rPr>
          <w:rFonts w:ascii="Times New Roman" w:hAnsi="Times New Roman"/>
          <w:sz w:val="28"/>
          <w:szCs w:val="28"/>
          <w:lang w:val="ru-RU"/>
        </w:rPr>
        <w:t>веденные на подготовку и защиту выпускно</w:t>
      </w:r>
      <w:r w:rsidR="000D5CDB">
        <w:rPr>
          <w:rFonts w:ascii="Times New Roman" w:hAnsi="Times New Roman"/>
          <w:sz w:val="28"/>
          <w:szCs w:val="28"/>
          <w:lang w:val="ru-RU"/>
        </w:rPr>
        <w:t>й квалификационной работы в рам</w:t>
      </w:r>
      <w:r w:rsidR="003F5B78" w:rsidRPr="000D5CDB">
        <w:rPr>
          <w:rFonts w:ascii="Times New Roman" w:hAnsi="Times New Roman"/>
          <w:sz w:val="28"/>
          <w:szCs w:val="28"/>
          <w:lang w:val="ru-RU"/>
        </w:rPr>
        <w:t xml:space="preserve">ках </w:t>
      </w:r>
      <w:r w:rsidR="003F5B78" w:rsidRPr="000D5CDB">
        <w:rPr>
          <w:rFonts w:ascii="Times New Roman" w:hAnsi="Times New Roman"/>
          <w:sz w:val="28"/>
          <w:szCs w:val="28"/>
          <w:lang w:val="ru-RU"/>
        </w:rPr>
        <w:lastRenderedPageBreak/>
        <w:t>государственной итоговой аттестации;</w:t>
      </w:r>
    </w:p>
    <w:p w:rsidR="00DF1DF1" w:rsidRPr="000D5CDB" w:rsidRDefault="00DF1DF1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DF1DF1" w:rsidRDefault="00B95634" w:rsidP="00D3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F5B78" w:rsidRPr="000D5CDB">
        <w:rPr>
          <w:rFonts w:ascii="Times New Roman" w:hAnsi="Times New Roman"/>
          <w:sz w:val="28"/>
          <w:szCs w:val="28"/>
          <w:lang w:val="ru-RU"/>
        </w:rPr>
        <w:t>объем каникул по годам обучения.</w:t>
      </w:r>
    </w:p>
    <w:p w:rsidR="00232752" w:rsidRPr="000D5CDB" w:rsidRDefault="00232752" w:rsidP="00232752">
      <w:pPr>
        <w:widowControl w:val="0"/>
        <w:numPr>
          <w:ilvl w:val="0"/>
          <w:numId w:val="5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34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>Требования к структуре и содер</w:t>
      </w:r>
      <w:r>
        <w:rPr>
          <w:rFonts w:ascii="Times New Roman" w:hAnsi="Times New Roman"/>
          <w:sz w:val="28"/>
          <w:szCs w:val="28"/>
          <w:lang w:val="ru-RU"/>
        </w:rPr>
        <w:t>жанию учебного плана регламенти</w:t>
      </w:r>
      <w:r w:rsidRPr="000D5CDB">
        <w:rPr>
          <w:rFonts w:ascii="Times New Roman" w:hAnsi="Times New Roman"/>
          <w:sz w:val="28"/>
          <w:szCs w:val="28"/>
          <w:lang w:val="ru-RU"/>
        </w:rPr>
        <w:t>руют «Разъяснения по формированию уч</w:t>
      </w:r>
      <w:r>
        <w:rPr>
          <w:rFonts w:ascii="Times New Roman" w:hAnsi="Times New Roman"/>
          <w:sz w:val="28"/>
          <w:szCs w:val="28"/>
          <w:lang w:val="ru-RU"/>
        </w:rPr>
        <w:t>ебного плана основной профессио</w:t>
      </w:r>
      <w:r w:rsidRPr="000D5CDB">
        <w:rPr>
          <w:rFonts w:ascii="Times New Roman" w:hAnsi="Times New Roman"/>
          <w:sz w:val="28"/>
          <w:szCs w:val="28"/>
          <w:lang w:val="ru-RU"/>
        </w:rPr>
        <w:t>нальной образовательной программы началь</w:t>
      </w:r>
      <w:r>
        <w:rPr>
          <w:rFonts w:ascii="Times New Roman" w:hAnsi="Times New Roman"/>
          <w:sz w:val="28"/>
          <w:szCs w:val="28"/>
          <w:lang w:val="ru-RU"/>
        </w:rPr>
        <w:t>ного профессионального образова</w:t>
      </w:r>
      <w:r w:rsidRPr="000D5CDB">
        <w:rPr>
          <w:rFonts w:ascii="Times New Roman" w:hAnsi="Times New Roman"/>
          <w:sz w:val="28"/>
          <w:szCs w:val="28"/>
          <w:lang w:val="ru-RU"/>
        </w:rPr>
        <w:t>ния/среднего профессионального образования» (направлены для практического использования Письмом Министерства образования и науки Российской</w:t>
      </w:r>
      <w:r>
        <w:rPr>
          <w:rFonts w:ascii="Times New Roman" w:hAnsi="Times New Roman"/>
          <w:sz w:val="28"/>
          <w:szCs w:val="28"/>
          <w:lang w:val="ru-RU"/>
        </w:rPr>
        <w:t xml:space="preserve"> Феде</w:t>
      </w:r>
      <w:r w:rsidRPr="000D5CDB">
        <w:rPr>
          <w:rFonts w:ascii="Times New Roman" w:hAnsi="Times New Roman"/>
          <w:sz w:val="28"/>
          <w:szCs w:val="28"/>
          <w:lang w:val="ru-RU"/>
        </w:rPr>
        <w:t>рации от 20.10.2010 №12- 696), Рекомендаци</w:t>
      </w:r>
      <w:r>
        <w:rPr>
          <w:rFonts w:ascii="Times New Roman" w:hAnsi="Times New Roman"/>
          <w:sz w:val="28"/>
          <w:szCs w:val="28"/>
          <w:lang w:val="ru-RU"/>
        </w:rPr>
        <w:t>и по организации получения сред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него общего образования в пределах освоения ОПОП СПО на базе основного общего образования с учетом требований ФГОС и получаемой специальности СПО (Письмо Минобрнауки РФ </w:t>
      </w:r>
      <w:r>
        <w:rPr>
          <w:rFonts w:ascii="Times New Roman" w:hAnsi="Times New Roman"/>
          <w:sz w:val="28"/>
          <w:szCs w:val="28"/>
        </w:rPr>
        <w:t>N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 06-259 от 17 марта 2015 года). </w:t>
      </w:r>
    </w:p>
    <w:p w:rsidR="00232752" w:rsidRPr="000D5CDB" w:rsidRDefault="00232752" w:rsidP="0023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2.6 </w:t>
      </w:r>
      <w:r w:rsidRPr="006767E8">
        <w:rPr>
          <w:rFonts w:ascii="Times New Roman" w:hAnsi="Times New Roman"/>
          <w:sz w:val="28"/>
          <w:szCs w:val="28"/>
          <w:lang w:val="ru-RU"/>
        </w:rPr>
        <w:t>Календарный учебный график является частью ППССЗ образовательной организации. График учебного процесса составляется на весь учебный год по всем учебным группам и предусматривает сроки проведения всех видов образовательной деятельности. В соответствии с утверждённым учебным планом по специальности график учебного процесса содерж</w:t>
      </w:r>
      <w:r>
        <w:rPr>
          <w:rFonts w:ascii="Times New Roman" w:hAnsi="Times New Roman"/>
          <w:sz w:val="28"/>
          <w:szCs w:val="28"/>
          <w:lang w:val="ru-RU"/>
        </w:rPr>
        <w:t>ит</w:t>
      </w:r>
    </w:p>
    <w:p w:rsidR="00DF1DF1" w:rsidRDefault="00DF1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32752" w:rsidRPr="000D5CDB" w:rsidRDefault="00232752" w:rsidP="0023275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420" w:right="6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D5CDB">
        <w:rPr>
          <w:rFonts w:ascii="Times New Roman" w:hAnsi="Times New Roman"/>
          <w:sz w:val="28"/>
          <w:szCs w:val="28"/>
          <w:lang w:val="ru-RU"/>
        </w:rPr>
        <w:t>общее количество учебных недель; сроки промежуточной и государственной итоговой аттестации; сроки всех видов практик;</w:t>
      </w:r>
    </w:p>
    <w:p w:rsidR="00232752" w:rsidRPr="000D5CDB" w:rsidRDefault="00232752" w:rsidP="00232752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232752" w:rsidRPr="000D5CDB" w:rsidRDefault="00232752" w:rsidP="0023275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420" w:right="28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0D5CDB">
        <w:rPr>
          <w:rFonts w:ascii="Times New Roman" w:hAnsi="Times New Roman"/>
          <w:sz w:val="28"/>
          <w:szCs w:val="28"/>
          <w:lang w:val="ru-RU"/>
        </w:rPr>
        <w:t>сроки каникул.</w:t>
      </w:r>
    </w:p>
    <w:p w:rsidR="00232752" w:rsidRPr="000D5CDB" w:rsidRDefault="00232752" w:rsidP="0023275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232752" w:rsidRPr="000D5CDB" w:rsidRDefault="00232752" w:rsidP="0023275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7"/>
        <w:jc w:val="both"/>
        <w:rPr>
          <w:rFonts w:ascii="Times New Roman" w:hAnsi="Times New Roman"/>
          <w:sz w:val="24"/>
          <w:szCs w:val="24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>В нем определяется чередование учебно</w:t>
      </w:r>
      <w:r>
        <w:rPr>
          <w:rFonts w:ascii="Times New Roman" w:hAnsi="Times New Roman"/>
          <w:sz w:val="28"/>
          <w:szCs w:val="28"/>
          <w:lang w:val="ru-RU"/>
        </w:rPr>
        <w:t>й нагрузки и времени отдыха (ка</w:t>
      </w:r>
      <w:r w:rsidRPr="000D5CDB">
        <w:rPr>
          <w:rFonts w:ascii="Times New Roman" w:hAnsi="Times New Roman"/>
          <w:sz w:val="28"/>
          <w:szCs w:val="28"/>
          <w:lang w:val="ru-RU"/>
        </w:rPr>
        <w:t>никул) по календарным неделям учебного года. Уч</w:t>
      </w:r>
      <w:r>
        <w:rPr>
          <w:rFonts w:ascii="Times New Roman" w:hAnsi="Times New Roman"/>
          <w:sz w:val="28"/>
          <w:szCs w:val="28"/>
          <w:lang w:val="ru-RU"/>
        </w:rPr>
        <w:t>ебный год начинается 1 сен</w:t>
      </w:r>
      <w:r w:rsidRPr="000D5CDB">
        <w:rPr>
          <w:rFonts w:ascii="Times New Roman" w:hAnsi="Times New Roman"/>
          <w:sz w:val="28"/>
          <w:szCs w:val="28"/>
          <w:lang w:val="ru-RU"/>
        </w:rPr>
        <w:t>тября и заканчивается в соответствии с уч</w:t>
      </w:r>
      <w:r>
        <w:rPr>
          <w:rFonts w:ascii="Times New Roman" w:hAnsi="Times New Roman"/>
          <w:sz w:val="28"/>
          <w:szCs w:val="28"/>
          <w:lang w:val="ru-RU"/>
        </w:rPr>
        <w:t>ебным планом соответствующей об</w:t>
      </w:r>
      <w:r w:rsidRPr="000D5CDB">
        <w:rPr>
          <w:rFonts w:ascii="Times New Roman" w:hAnsi="Times New Roman"/>
          <w:sz w:val="28"/>
          <w:szCs w:val="28"/>
          <w:lang w:val="ru-RU"/>
        </w:rPr>
        <w:t>разовательной программы.</w:t>
      </w:r>
    </w:p>
    <w:p w:rsidR="00232752" w:rsidRPr="000D5CDB" w:rsidRDefault="00232752" w:rsidP="0023275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232752" w:rsidRPr="000D5CDB" w:rsidRDefault="00232752" w:rsidP="0023275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>Работа ведется  пр</w:t>
      </w:r>
      <w:r>
        <w:rPr>
          <w:rFonts w:ascii="Times New Roman" w:hAnsi="Times New Roman"/>
          <w:sz w:val="28"/>
          <w:szCs w:val="28"/>
          <w:lang w:val="ru-RU"/>
        </w:rPr>
        <w:t>и координирующей роли заместите</w:t>
      </w:r>
      <w:r w:rsidRPr="000D5CDB">
        <w:rPr>
          <w:rFonts w:ascii="Times New Roman" w:hAnsi="Times New Roman"/>
          <w:sz w:val="28"/>
          <w:szCs w:val="28"/>
          <w:lang w:val="ru-RU"/>
        </w:rPr>
        <w:t>ля директора по учебной работе колледжа.</w:t>
      </w:r>
    </w:p>
    <w:p w:rsidR="00232752" w:rsidRDefault="0023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32752" w:rsidRPr="000D5CDB" w:rsidRDefault="00232752" w:rsidP="0023275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</w:t>
      </w:r>
      <w:r w:rsidRPr="000D5CDB">
        <w:rPr>
          <w:rFonts w:ascii="Times New Roman" w:hAnsi="Times New Roman"/>
          <w:sz w:val="28"/>
          <w:szCs w:val="28"/>
          <w:lang w:val="ru-RU"/>
        </w:rPr>
        <w:t>Рабочие программы профессио</w:t>
      </w:r>
      <w:r>
        <w:rPr>
          <w:rFonts w:ascii="Times New Roman" w:hAnsi="Times New Roman"/>
          <w:sz w:val="28"/>
          <w:szCs w:val="28"/>
          <w:lang w:val="ru-RU"/>
        </w:rPr>
        <w:t>нальных модулей и учебных дисци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плин являются частью </w:t>
      </w:r>
      <w:r w:rsidRPr="006767E8">
        <w:rPr>
          <w:rFonts w:ascii="Times New Roman" w:hAnsi="Times New Roman"/>
          <w:sz w:val="28"/>
          <w:szCs w:val="28"/>
          <w:lang w:val="ru-RU"/>
        </w:rPr>
        <w:t xml:space="preserve">ППССЗ образовательной организации. </w:t>
      </w:r>
      <w:r w:rsidRPr="000D5CDB">
        <w:rPr>
          <w:rFonts w:ascii="Times New Roman" w:hAnsi="Times New Roman"/>
          <w:sz w:val="28"/>
          <w:szCs w:val="28"/>
          <w:lang w:val="ru-RU"/>
        </w:rPr>
        <w:t>Разрабатывается с учетом требований рынка труда на основе ФГОС СПО по специальности и с учетом соответствующей примерной ППССЗ (при её наличии).</w:t>
      </w:r>
    </w:p>
    <w:p w:rsidR="00232752" w:rsidRPr="000D5CDB" w:rsidRDefault="00232752" w:rsidP="0023275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232752" w:rsidRPr="000D5CDB" w:rsidRDefault="00232752" w:rsidP="0023275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>Работа ведется преподавателями, ведущими учебные дисциплины и междисциплинарные курсы при координи</w:t>
      </w:r>
      <w:r>
        <w:rPr>
          <w:rFonts w:ascii="Times New Roman" w:hAnsi="Times New Roman"/>
          <w:sz w:val="28"/>
          <w:szCs w:val="28"/>
          <w:lang w:val="ru-RU"/>
        </w:rPr>
        <w:t>рующей роли председателей цикло</w:t>
      </w:r>
      <w:r w:rsidRPr="000D5CDB">
        <w:rPr>
          <w:rFonts w:ascii="Times New Roman" w:hAnsi="Times New Roman"/>
          <w:sz w:val="28"/>
          <w:szCs w:val="28"/>
          <w:lang w:val="ru-RU"/>
        </w:rPr>
        <w:t>вых комиссий и за</w:t>
      </w:r>
      <w:r>
        <w:rPr>
          <w:rFonts w:ascii="Times New Roman" w:hAnsi="Times New Roman"/>
          <w:sz w:val="28"/>
          <w:szCs w:val="28"/>
          <w:lang w:val="ru-RU"/>
        </w:rPr>
        <w:t>местителя директора по учебной работе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 колледжа.</w:t>
      </w:r>
    </w:p>
    <w:p w:rsidR="00232752" w:rsidRPr="000D5CDB" w:rsidRDefault="00232752" w:rsidP="00232752">
      <w:pPr>
        <w:widowControl w:val="0"/>
        <w:numPr>
          <w:ilvl w:val="1"/>
          <w:numId w:val="6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34" w:lineRule="auto"/>
        <w:ind w:left="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>Программа государственной и</w:t>
      </w:r>
      <w:r>
        <w:rPr>
          <w:rFonts w:ascii="Times New Roman" w:hAnsi="Times New Roman"/>
          <w:sz w:val="28"/>
          <w:szCs w:val="28"/>
          <w:lang w:val="ru-RU"/>
        </w:rPr>
        <w:t>тоговой аттестации основной про</w:t>
      </w:r>
      <w:r w:rsidRPr="000D5CDB">
        <w:rPr>
          <w:rFonts w:ascii="Times New Roman" w:hAnsi="Times New Roman"/>
          <w:sz w:val="28"/>
          <w:szCs w:val="28"/>
          <w:lang w:val="ru-RU"/>
        </w:rPr>
        <w:t>фессиональной образовательной программы</w:t>
      </w:r>
      <w:r>
        <w:rPr>
          <w:rFonts w:ascii="Times New Roman" w:hAnsi="Times New Roman"/>
          <w:sz w:val="28"/>
          <w:szCs w:val="28"/>
          <w:lang w:val="ru-RU"/>
        </w:rPr>
        <w:t>: программа подготовки специали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стов среднего звена среднего профессионального образования по </w:t>
      </w:r>
      <w:r>
        <w:rPr>
          <w:rFonts w:ascii="Times New Roman" w:hAnsi="Times New Roman"/>
          <w:sz w:val="28"/>
          <w:szCs w:val="28"/>
          <w:lang w:val="ru-RU"/>
        </w:rPr>
        <w:t>специальнос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ти являются частью </w:t>
      </w:r>
      <w:r w:rsidRPr="0079335C">
        <w:rPr>
          <w:rFonts w:ascii="Times New Roman" w:hAnsi="Times New Roman"/>
          <w:sz w:val="28"/>
          <w:szCs w:val="28"/>
          <w:lang w:val="ru-RU"/>
        </w:rPr>
        <w:t xml:space="preserve">ППССЗ образовательной организации. 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Разрабатывается с учетом требований рынка труда на основе ФГОС СПО, Приказа Министерства образования и науки Российской Федерации от 16.08.2013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968 «Об утвер</w:t>
      </w:r>
      <w:r w:rsidRPr="000D5CDB">
        <w:rPr>
          <w:rFonts w:ascii="Times New Roman" w:hAnsi="Times New Roman"/>
          <w:sz w:val="28"/>
          <w:szCs w:val="28"/>
          <w:lang w:val="ru-RU"/>
        </w:rPr>
        <w:t>ждении Порядка проведения государственно</w:t>
      </w:r>
      <w:r>
        <w:rPr>
          <w:rFonts w:ascii="Times New Roman" w:hAnsi="Times New Roman"/>
          <w:sz w:val="28"/>
          <w:szCs w:val="28"/>
          <w:lang w:val="ru-RU"/>
        </w:rPr>
        <w:t>й итоговой аттестации по образо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вательным программам среднего </w:t>
      </w:r>
      <w:r w:rsidRPr="000D5CDB">
        <w:rPr>
          <w:rFonts w:ascii="Times New Roman" w:hAnsi="Times New Roman"/>
          <w:sz w:val="28"/>
          <w:szCs w:val="28"/>
          <w:lang w:val="ru-RU"/>
        </w:rPr>
        <w:lastRenderedPageBreak/>
        <w:t xml:space="preserve">профессионального образования», Положения колледжа о Государственной итоговой аттестации выпускников. </w:t>
      </w:r>
    </w:p>
    <w:p w:rsidR="00232752" w:rsidRPr="00232752" w:rsidRDefault="00232752" w:rsidP="00232752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32752">
        <w:rPr>
          <w:rFonts w:ascii="Times New Roman" w:hAnsi="Times New Roman"/>
          <w:sz w:val="28"/>
          <w:szCs w:val="28"/>
          <w:lang w:val="ru-RU"/>
        </w:rPr>
        <w:t>Программа государственной итогово</w:t>
      </w:r>
      <w:r w:rsidR="00FF1086">
        <w:rPr>
          <w:rFonts w:ascii="Times New Roman" w:hAnsi="Times New Roman"/>
          <w:sz w:val="28"/>
          <w:szCs w:val="28"/>
          <w:lang w:val="ru-RU"/>
        </w:rPr>
        <w:t>й аттестации содержит: цели пров</w:t>
      </w:r>
      <w:r w:rsidRPr="00232752">
        <w:rPr>
          <w:rFonts w:ascii="Times New Roman" w:hAnsi="Times New Roman"/>
          <w:sz w:val="28"/>
          <w:szCs w:val="28"/>
          <w:lang w:val="ru-RU"/>
        </w:rPr>
        <w:t xml:space="preserve">едения государственной итоговой аттестации, форму и вид государственной итоговой аттестации, объем времени на подготовку и проведение государственной итоговой аттестации, сроки проведения, условия подготовки и процедура проведения государственной итоговой аттестации выпускников, требования к выпускной квалификационной работе, критерии оценки выпускной квалификационной работы, тематику выпускных квалификационных работ. </w:t>
      </w:r>
    </w:p>
    <w:p w:rsidR="00232752" w:rsidRPr="009A3F1D" w:rsidRDefault="00232752" w:rsidP="009A3F1D">
      <w:pPr>
        <w:widowControl w:val="0"/>
        <w:autoSpaceDE w:val="0"/>
        <w:autoSpaceDN w:val="0"/>
        <w:adjustRightInd w:val="0"/>
        <w:spacing w:after="0" w:line="66" w:lineRule="exact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232752" w:rsidRPr="00232752" w:rsidRDefault="00232752" w:rsidP="009A3F1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32752">
        <w:rPr>
          <w:rFonts w:ascii="Times New Roman" w:hAnsi="Times New Roman"/>
          <w:sz w:val="28"/>
          <w:szCs w:val="28"/>
          <w:lang w:val="ru-RU"/>
        </w:rPr>
        <w:t xml:space="preserve">Работа ведется председателем выпускающей предметно-цикловой комиссии при координирующей роли заместителя директора по учебной работе колледжа. </w:t>
      </w:r>
    </w:p>
    <w:p w:rsidR="00232752" w:rsidRDefault="00232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A3F1D" w:rsidRDefault="009A3F1D" w:rsidP="009A3F1D">
      <w:pPr>
        <w:widowControl w:val="0"/>
        <w:numPr>
          <w:ilvl w:val="1"/>
          <w:numId w:val="7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31" w:lineRule="auto"/>
        <w:ind w:left="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>Оценочные и методические ма</w:t>
      </w:r>
      <w:r>
        <w:rPr>
          <w:rFonts w:ascii="Times New Roman" w:hAnsi="Times New Roman"/>
          <w:sz w:val="28"/>
          <w:szCs w:val="28"/>
          <w:lang w:val="ru-RU"/>
        </w:rPr>
        <w:t>териалы разрабатываются препода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вателями </w:t>
      </w:r>
      <w:r>
        <w:rPr>
          <w:rFonts w:ascii="Times New Roman" w:hAnsi="Times New Roman"/>
          <w:sz w:val="28"/>
          <w:szCs w:val="28"/>
          <w:lang w:val="ru-RU"/>
        </w:rPr>
        <w:t>предметно-</w:t>
      </w:r>
      <w:r w:rsidRPr="000D5CDB">
        <w:rPr>
          <w:rFonts w:ascii="Times New Roman" w:hAnsi="Times New Roman"/>
          <w:sz w:val="28"/>
          <w:szCs w:val="28"/>
          <w:lang w:val="ru-RU"/>
        </w:rPr>
        <w:t>цикловых комиссий, ведущими</w:t>
      </w:r>
      <w:r>
        <w:rPr>
          <w:rFonts w:ascii="Times New Roman" w:hAnsi="Times New Roman"/>
          <w:sz w:val="28"/>
          <w:szCs w:val="28"/>
          <w:lang w:val="ru-RU"/>
        </w:rPr>
        <w:t xml:space="preserve"> учебные дисциплины и междисцип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линарные курсы при координирующей роли председателей </w:t>
      </w:r>
      <w:r>
        <w:rPr>
          <w:rFonts w:ascii="Times New Roman" w:hAnsi="Times New Roman"/>
          <w:sz w:val="28"/>
          <w:szCs w:val="28"/>
          <w:lang w:val="ru-RU"/>
        </w:rPr>
        <w:t>ПЦК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 xml:space="preserve"> заместителя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директора 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колледжа. Разработка оценочных и учебно-методических материалов ведется при консультативной помощи </w:t>
      </w:r>
      <w:r>
        <w:rPr>
          <w:rFonts w:ascii="Times New Roman" w:hAnsi="Times New Roman"/>
          <w:sz w:val="28"/>
          <w:szCs w:val="28"/>
          <w:lang w:val="ru-RU"/>
        </w:rPr>
        <w:t>заместителя  директора  по методической работе  кол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леджа. </w:t>
      </w:r>
    </w:p>
    <w:p w:rsidR="009A3F1D" w:rsidRDefault="009A3F1D" w:rsidP="009A3F1D">
      <w:pPr>
        <w:widowControl w:val="0"/>
        <w:numPr>
          <w:ilvl w:val="1"/>
          <w:numId w:val="7"/>
        </w:numPr>
        <w:tabs>
          <w:tab w:val="clear" w:pos="1440"/>
          <w:tab w:val="num" w:pos="1421"/>
        </w:tabs>
        <w:overflowPunct w:val="0"/>
        <w:autoSpaceDE w:val="0"/>
        <w:autoSpaceDN w:val="0"/>
        <w:adjustRightInd w:val="0"/>
        <w:spacing w:after="0" w:line="238" w:lineRule="auto"/>
        <w:ind w:left="1421" w:hanging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ППССЗ колледж: </w:t>
      </w:r>
    </w:p>
    <w:p w:rsidR="009A3F1D" w:rsidRPr="000D5CDB" w:rsidRDefault="009A3F1D" w:rsidP="009A3F1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"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 xml:space="preserve"> имеет право использовать объем </w:t>
      </w:r>
      <w:r>
        <w:rPr>
          <w:rFonts w:ascii="Times New Roman" w:hAnsi="Times New Roman"/>
          <w:sz w:val="28"/>
          <w:szCs w:val="28"/>
          <w:lang w:val="ru-RU"/>
        </w:rPr>
        <w:t>времени, отведенный на вариатив</w:t>
      </w:r>
      <w:r w:rsidRPr="000D5CDB">
        <w:rPr>
          <w:rFonts w:ascii="Times New Roman" w:hAnsi="Times New Roman"/>
          <w:sz w:val="28"/>
          <w:szCs w:val="28"/>
          <w:lang w:val="ru-RU"/>
        </w:rPr>
        <w:t>ную часть учебных циклов ППССЗ, увеличив</w:t>
      </w:r>
      <w:r>
        <w:rPr>
          <w:rFonts w:ascii="Times New Roman" w:hAnsi="Times New Roman"/>
          <w:sz w:val="28"/>
          <w:szCs w:val="28"/>
          <w:lang w:val="ru-RU"/>
        </w:rPr>
        <w:t>ая при этом объем времени, отве</w:t>
      </w:r>
      <w:r w:rsidRPr="000D5CDB">
        <w:rPr>
          <w:rFonts w:ascii="Times New Roman" w:hAnsi="Times New Roman"/>
          <w:sz w:val="28"/>
          <w:szCs w:val="28"/>
          <w:lang w:val="ru-RU"/>
        </w:rPr>
        <w:t>денный на дисциплины и модули обязательной</w:t>
      </w:r>
      <w:r>
        <w:rPr>
          <w:rFonts w:ascii="Times New Roman" w:hAnsi="Times New Roman"/>
          <w:sz w:val="28"/>
          <w:szCs w:val="28"/>
          <w:lang w:val="ru-RU"/>
        </w:rPr>
        <w:t xml:space="preserve"> части, и (или) вводя новые дис</w:t>
      </w:r>
      <w:r w:rsidRPr="000D5CDB">
        <w:rPr>
          <w:rFonts w:ascii="Times New Roman" w:hAnsi="Times New Roman"/>
          <w:sz w:val="28"/>
          <w:szCs w:val="28"/>
          <w:lang w:val="ru-RU"/>
        </w:rPr>
        <w:t>циплины и модули в соответствии с потребностям</w:t>
      </w:r>
      <w:r>
        <w:rPr>
          <w:rFonts w:ascii="Times New Roman" w:hAnsi="Times New Roman"/>
          <w:sz w:val="28"/>
          <w:szCs w:val="28"/>
          <w:lang w:val="ru-RU"/>
        </w:rPr>
        <w:t>и работодателей и специфи</w:t>
      </w:r>
      <w:r w:rsidRPr="000D5CDB">
        <w:rPr>
          <w:rFonts w:ascii="Times New Roman" w:hAnsi="Times New Roman"/>
          <w:sz w:val="28"/>
          <w:szCs w:val="28"/>
          <w:lang w:val="ru-RU"/>
        </w:rPr>
        <w:t>кой деятельности образовательной организации;</w:t>
      </w:r>
    </w:p>
    <w:p w:rsidR="009A3F1D" w:rsidRPr="000D5CDB" w:rsidRDefault="009A3F1D" w:rsidP="009A3F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A3F1D" w:rsidRPr="000D5CDB" w:rsidRDefault="009A3F1D" w:rsidP="009A3F1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"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 xml:space="preserve"> обязан ежегодно обновлять ППС</w:t>
      </w:r>
      <w:r>
        <w:rPr>
          <w:rFonts w:ascii="Times New Roman" w:hAnsi="Times New Roman"/>
          <w:sz w:val="28"/>
          <w:szCs w:val="28"/>
          <w:lang w:val="ru-RU"/>
        </w:rPr>
        <w:t>СЗ с учетом запросов работодате</w:t>
      </w:r>
      <w:r w:rsidRPr="000D5CDB">
        <w:rPr>
          <w:rFonts w:ascii="Times New Roman" w:hAnsi="Times New Roman"/>
          <w:sz w:val="28"/>
          <w:szCs w:val="28"/>
          <w:lang w:val="ru-RU"/>
        </w:rPr>
        <w:t>лей, особенностей развития региона, культуры, науки, экономики, техники, технологий и социальной сферы в рамках</w:t>
      </w:r>
      <w:r>
        <w:rPr>
          <w:rFonts w:ascii="Times New Roman" w:hAnsi="Times New Roman"/>
          <w:sz w:val="28"/>
          <w:szCs w:val="28"/>
          <w:lang w:val="ru-RU"/>
        </w:rPr>
        <w:t>, установленных ФГОС СПО по спе</w:t>
      </w:r>
      <w:r w:rsidRPr="000D5CDB">
        <w:rPr>
          <w:rFonts w:ascii="Times New Roman" w:hAnsi="Times New Roman"/>
          <w:sz w:val="28"/>
          <w:szCs w:val="28"/>
          <w:lang w:val="ru-RU"/>
        </w:rPr>
        <w:t>циальности;</w:t>
      </w:r>
    </w:p>
    <w:p w:rsidR="009A3F1D" w:rsidRPr="000D5CDB" w:rsidRDefault="009A3F1D" w:rsidP="009A3F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A3F1D" w:rsidRPr="000D5CDB" w:rsidRDefault="009A3F1D" w:rsidP="009A3F1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"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 xml:space="preserve"> обязан в рабочих учебных программах все</w:t>
      </w:r>
      <w:r>
        <w:rPr>
          <w:rFonts w:ascii="Times New Roman" w:hAnsi="Times New Roman"/>
          <w:sz w:val="28"/>
          <w:szCs w:val="28"/>
          <w:lang w:val="ru-RU"/>
        </w:rPr>
        <w:t>х дисциплин и профес</w:t>
      </w:r>
      <w:r w:rsidRPr="000D5CDB">
        <w:rPr>
          <w:rFonts w:ascii="Times New Roman" w:hAnsi="Times New Roman"/>
          <w:sz w:val="28"/>
          <w:szCs w:val="28"/>
          <w:lang w:val="ru-RU"/>
        </w:rPr>
        <w:t>сиональных модулей четко формулировать тр</w:t>
      </w:r>
      <w:r>
        <w:rPr>
          <w:rFonts w:ascii="Times New Roman" w:hAnsi="Times New Roman"/>
          <w:sz w:val="28"/>
          <w:szCs w:val="28"/>
          <w:lang w:val="ru-RU"/>
        </w:rPr>
        <w:t>ебования к результатам их освое</w:t>
      </w:r>
      <w:r w:rsidRPr="000D5CDB">
        <w:rPr>
          <w:rFonts w:ascii="Times New Roman" w:hAnsi="Times New Roman"/>
          <w:sz w:val="28"/>
          <w:szCs w:val="28"/>
          <w:lang w:val="ru-RU"/>
        </w:rPr>
        <w:t>ния: компетенциям, приобретаемому практ</w:t>
      </w:r>
      <w:r>
        <w:rPr>
          <w:rFonts w:ascii="Times New Roman" w:hAnsi="Times New Roman"/>
          <w:sz w:val="28"/>
          <w:szCs w:val="28"/>
          <w:lang w:val="ru-RU"/>
        </w:rPr>
        <w:t>ическому опыту, знаниям и умени</w:t>
      </w:r>
      <w:r w:rsidRPr="000D5CDB">
        <w:rPr>
          <w:rFonts w:ascii="Times New Roman" w:hAnsi="Times New Roman"/>
          <w:sz w:val="28"/>
          <w:szCs w:val="28"/>
          <w:lang w:val="ru-RU"/>
        </w:rPr>
        <w:t>ям;</w:t>
      </w:r>
    </w:p>
    <w:p w:rsidR="009A3F1D" w:rsidRPr="009A3F1D" w:rsidRDefault="009A3F1D" w:rsidP="009A3F1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9A3F1D">
        <w:rPr>
          <w:rFonts w:ascii="Times New Roman" w:hAnsi="Times New Roman"/>
          <w:sz w:val="28"/>
          <w:szCs w:val="28"/>
          <w:lang w:val="ru-RU"/>
        </w:rPr>
        <w:t>обязан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9A3F1D" w:rsidRPr="009A3F1D" w:rsidRDefault="009A3F1D" w:rsidP="009A3F1D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9A3F1D">
        <w:rPr>
          <w:rFonts w:ascii="Times New Roman" w:hAnsi="Times New Roman"/>
          <w:sz w:val="28"/>
          <w:szCs w:val="28"/>
          <w:lang w:val="ru-RU"/>
        </w:rPr>
        <w:t xml:space="preserve">обязан сформировать социокультурную среду, создавать условия, необходимые для всестороннего развития и социализации личности, </w:t>
      </w:r>
      <w:r w:rsidR="00FF1086">
        <w:rPr>
          <w:rFonts w:ascii="Times New Roman" w:hAnsi="Times New Roman"/>
          <w:sz w:val="28"/>
          <w:szCs w:val="28"/>
          <w:lang w:val="ru-RU"/>
        </w:rPr>
        <w:t>сохране</w:t>
      </w:r>
      <w:r w:rsidRPr="009A3F1D">
        <w:rPr>
          <w:rFonts w:ascii="Times New Roman" w:hAnsi="Times New Roman"/>
          <w:sz w:val="28"/>
          <w:szCs w:val="28"/>
          <w:lang w:val="ru-RU"/>
        </w:rPr>
        <w:t>ния здоровья обучающихся, способствовать развитию воспитательного к</w:t>
      </w:r>
      <w:r w:rsidR="00FF1086">
        <w:rPr>
          <w:rFonts w:ascii="Times New Roman" w:hAnsi="Times New Roman"/>
          <w:sz w:val="28"/>
          <w:szCs w:val="28"/>
          <w:lang w:val="ru-RU"/>
        </w:rPr>
        <w:t>омпо</w:t>
      </w:r>
      <w:r w:rsidRPr="009A3F1D">
        <w:rPr>
          <w:rFonts w:ascii="Times New Roman" w:hAnsi="Times New Roman"/>
          <w:sz w:val="28"/>
          <w:szCs w:val="28"/>
          <w:lang w:val="ru-RU"/>
        </w:rPr>
        <w:t>нента образовательного процесса, включая участие обучающихся в работе творческих коллективов общественных организаций, спортивных и творческих клубов;</w:t>
      </w:r>
    </w:p>
    <w:p w:rsidR="009A3F1D" w:rsidRPr="000D5CDB" w:rsidRDefault="009A3F1D" w:rsidP="009A3F1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"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>обязан обеспечивать эффекти</w:t>
      </w:r>
      <w:r>
        <w:rPr>
          <w:rFonts w:ascii="Times New Roman" w:hAnsi="Times New Roman"/>
          <w:sz w:val="28"/>
          <w:szCs w:val="28"/>
          <w:lang w:val="ru-RU"/>
        </w:rPr>
        <w:t>вную самостоятельную работу обу</w:t>
      </w:r>
      <w:r w:rsidRPr="000D5CDB">
        <w:rPr>
          <w:rFonts w:ascii="Times New Roman" w:hAnsi="Times New Roman"/>
          <w:sz w:val="28"/>
          <w:szCs w:val="28"/>
          <w:lang w:val="ru-RU"/>
        </w:rPr>
        <w:t>чающихся в сочетании с совершенствовани</w:t>
      </w:r>
      <w:r>
        <w:rPr>
          <w:rFonts w:ascii="Times New Roman" w:hAnsi="Times New Roman"/>
          <w:sz w:val="28"/>
          <w:szCs w:val="28"/>
          <w:lang w:val="ru-RU"/>
        </w:rPr>
        <w:t>ем управления ею со стороны пре</w:t>
      </w:r>
      <w:r w:rsidRPr="000D5CDB">
        <w:rPr>
          <w:rFonts w:ascii="Times New Roman" w:hAnsi="Times New Roman"/>
          <w:sz w:val="28"/>
          <w:szCs w:val="28"/>
          <w:lang w:val="ru-RU"/>
        </w:rPr>
        <w:t>подавателей;</w:t>
      </w:r>
    </w:p>
    <w:p w:rsidR="009A3F1D" w:rsidRPr="000D5CDB" w:rsidRDefault="009A3F1D" w:rsidP="009A3F1D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lastRenderedPageBreak/>
        <w:t>обязан сформировать социокультурную среду, создавать условия, необходимые для всестороннего развития и социализации личности, сохране-ния здоровья обучающихся, способствовать развитию воспитательного компо-нента образовательного процесса, включая участие обучающихся в работе творческих коллективов общественных организаций, спортивных и творческих клубов;</w:t>
      </w:r>
    </w:p>
    <w:p w:rsidR="009A3F1D" w:rsidRPr="000D5CDB" w:rsidRDefault="009A3F1D" w:rsidP="009A3F1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9A3F1D" w:rsidRPr="000D5CDB" w:rsidRDefault="009A3F1D" w:rsidP="009A3F1D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2.11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 должен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A3F1D" w:rsidRDefault="009A3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A3F1D" w:rsidRDefault="009A3F1D" w:rsidP="009A3F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="003252C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утверждения</w:t>
      </w:r>
      <w:r w:rsidR="003252C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ППССЗ </w:t>
      </w:r>
    </w:p>
    <w:p w:rsidR="009A3F1D" w:rsidRDefault="009A3F1D" w:rsidP="009A3F1D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b/>
          <w:bCs/>
          <w:sz w:val="28"/>
          <w:szCs w:val="28"/>
        </w:rPr>
      </w:pPr>
    </w:p>
    <w:p w:rsidR="009A3F1D" w:rsidRPr="000D5CDB" w:rsidRDefault="009A3F1D" w:rsidP="009A3F1D">
      <w:pPr>
        <w:widowControl w:val="0"/>
        <w:numPr>
          <w:ilvl w:val="0"/>
          <w:numId w:val="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>Разработанные ППССЗ согласо</w:t>
      </w:r>
      <w:r>
        <w:rPr>
          <w:rFonts w:ascii="Times New Roman" w:hAnsi="Times New Roman"/>
          <w:sz w:val="28"/>
          <w:szCs w:val="28"/>
          <w:lang w:val="ru-RU"/>
        </w:rPr>
        <w:t>вываются с представителями рабо</w:t>
      </w:r>
      <w:r w:rsidRPr="000D5CDB">
        <w:rPr>
          <w:rFonts w:ascii="Times New Roman" w:hAnsi="Times New Roman"/>
          <w:sz w:val="28"/>
          <w:szCs w:val="28"/>
          <w:lang w:val="ru-RU"/>
        </w:rPr>
        <w:t>тодателей, которые при положительном заключении на титульном листе ставят подпись о согласовании. ППССЗ по специаль</w:t>
      </w:r>
      <w:r>
        <w:rPr>
          <w:rFonts w:ascii="Times New Roman" w:hAnsi="Times New Roman"/>
          <w:sz w:val="28"/>
          <w:szCs w:val="28"/>
          <w:lang w:val="ru-RU"/>
        </w:rPr>
        <w:t>ности рассматривается и рекомен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дуется к утверждению директором  </w:t>
      </w:r>
      <w:r>
        <w:rPr>
          <w:rFonts w:ascii="Times New Roman" w:hAnsi="Times New Roman"/>
          <w:sz w:val="28"/>
          <w:szCs w:val="28"/>
          <w:lang w:val="ru-RU"/>
        </w:rPr>
        <w:t xml:space="preserve"> Колледжа на заседании педагогического 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 совета колледжа. </w:t>
      </w:r>
    </w:p>
    <w:p w:rsidR="009A3F1D" w:rsidRPr="000D5CDB" w:rsidRDefault="009A3F1D" w:rsidP="009A3F1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9A3F1D" w:rsidRPr="000D5CDB" w:rsidRDefault="009A3F1D" w:rsidP="009A3F1D">
      <w:pPr>
        <w:widowControl w:val="0"/>
        <w:numPr>
          <w:ilvl w:val="0"/>
          <w:numId w:val="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4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 xml:space="preserve">Разработанные учебные планы согласовываются с </w:t>
      </w:r>
      <w:r>
        <w:rPr>
          <w:rFonts w:ascii="Times New Roman" w:hAnsi="Times New Roman"/>
          <w:sz w:val="28"/>
          <w:szCs w:val="28"/>
          <w:lang w:val="ru-RU"/>
        </w:rPr>
        <w:t xml:space="preserve">директором Колледжа 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заместителем директора по 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 учебной работе, </w:t>
      </w:r>
    </w:p>
    <w:p w:rsidR="009A3F1D" w:rsidRPr="000D5CDB" w:rsidRDefault="009A3F1D" w:rsidP="009A3F1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9A3F1D" w:rsidRPr="000D5CDB" w:rsidRDefault="009A3F1D" w:rsidP="009A3F1D">
      <w:pPr>
        <w:widowControl w:val="0"/>
        <w:numPr>
          <w:ilvl w:val="0"/>
          <w:numId w:val="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3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>Изменение учебных планов по направлениям подготовки дневной формы обучения влечет изменение учебных плано</w:t>
      </w:r>
      <w:r>
        <w:rPr>
          <w:rFonts w:ascii="Times New Roman" w:hAnsi="Times New Roman"/>
          <w:sz w:val="28"/>
          <w:szCs w:val="28"/>
          <w:lang w:val="ru-RU"/>
        </w:rPr>
        <w:t>в по заочной форме обуче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ния. </w:t>
      </w:r>
    </w:p>
    <w:p w:rsidR="009A3F1D" w:rsidRPr="000D5CDB" w:rsidRDefault="009A3F1D" w:rsidP="009A3F1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9A3F1D" w:rsidRPr="000D5CDB" w:rsidRDefault="009A3F1D" w:rsidP="009A3F1D">
      <w:pPr>
        <w:widowControl w:val="0"/>
        <w:numPr>
          <w:ilvl w:val="0"/>
          <w:numId w:val="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4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>Графики учебного процесса разрабатываются заместителем дирек-тора</w:t>
      </w:r>
      <w:r>
        <w:rPr>
          <w:rFonts w:ascii="Times New Roman" w:hAnsi="Times New Roman"/>
          <w:sz w:val="28"/>
          <w:szCs w:val="28"/>
          <w:lang w:val="ru-RU"/>
        </w:rPr>
        <w:t xml:space="preserve"> по учебной работе К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олледжа и утверждаются директором </w:t>
      </w:r>
      <w:r>
        <w:rPr>
          <w:rFonts w:ascii="Times New Roman" w:hAnsi="Times New Roman"/>
          <w:sz w:val="28"/>
          <w:szCs w:val="28"/>
          <w:lang w:val="ru-RU"/>
        </w:rPr>
        <w:t>Колледжа</w:t>
      </w:r>
    </w:p>
    <w:p w:rsidR="009A3F1D" w:rsidRPr="000D5CDB" w:rsidRDefault="009A3F1D" w:rsidP="009A3F1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9A3F1D" w:rsidRPr="000D5CDB" w:rsidRDefault="009A3F1D" w:rsidP="009A3F1D">
      <w:pPr>
        <w:widowControl w:val="0"/>
        <w:numPr>
          <w:ilvl w:val="0"/>
          <w:numId w:val="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 xml:space="preserve">Разработанные рабочие программы профессиональных модулей, учебных дисциплин, учебной и производственной практик рассматриваются и рекомендуются к утверждению заместителем директора по учебной работе на заседании </w:t>
      </w:r>
      <w:r>
        <w:rPr>
          <w:rFonts w:ascii="Times New Roman" w:hAnsi="Times New Roman"/>
          <w:sz w:val="28"/>
          <w:szCs w:val="28"/>
          <w:lang w:val="ru-RU"/>
        </w:rPr>
        <w:t>ПЦК колледжа, за которыми за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креплены учебные дисциплины и профессиональные модули. </w:t>
      </w:r>
    </w:p>
    <w:p w:rsidR="009A3F1D" w:rsidRPr="000D5CDB" w:rsidRDefault="009A3F1D" w:rsidP="009A3F1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9A3F1D" w:rsidRPr="000D5CDB" w:rsidRDefault="009A3F1D" w:rsidP="009A3F1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A3F1D" w:rsidRDefault="009A3F1D" w:rsidP="009A3F1D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>Разработанная программа Государственной итоговой аттестации основной профессиональной образовател</w:t>
      </w:r>
      <w:r>
        <w:rPr>
          <w:rFonts w:ascii="Times New Roman" w:hAnsi="Times New Roman"/>
          <w:sz w:val="28"/>
          <w:szCs w:val="28"/>
          <w:lang w:val="ru-RU"/>
        </w:rPr>
        <w:t>ьной программы: программа подго</w:t>
      </w:r>
      <w:r w:rsidRPr="000D5CDB">
        <w:rPr>
          <w:rFonts w:ascii="Times New Roman" w:hAnsi="Times New Roman"/>
          <w:sz w:val="28"/>
          <w:szCs w:val="28"/>
          <w:lang w:val="ru-RU"/>
        </w:rPr>
        <w:t>товки специалистов среднего звена среднего профессионального образования по специальности согласовывается с предста</w:t>
      </w:r>
      <w:r>
        <w:rPr>
          <w:rFonts w:ascii="Times New Roman" w:hAnsi="Times New Roman"/>
          <w:sz w:val="28"/>
          <w:szCs w:val="28"/>
          <w:lang w:val="ru-RU"/>
        </w:rPr>
        <w:t>вителем работодателей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 и заместителем директора по учебной </w:t>
      </w:r>
      <w:r w:rsidR="00FF1086" w:rsidRPr="000D5CDB">
        <w:rPr>
          <w:rFonts w:ascii="Times New Roman" w:hAnsi="Times New Roman"/>
          <w:sz w:val="28"/>
          <w:szCs w:val="28"/>
          <w:lang w:val="ru-RU"/>
        </w:rPr>
        <w:t>работе,</w:t>
      </w:r>
      <w:r>
        <w:rPr>
          <w:rFonts w:ascii="Times New Roman" w:hAnsi="Times New Roman"/>
          <w:sz w:val="28"/>
          <w:szCs w:val="28"/>
          <w:lang w:val="ru-RU"/>
        </w:rPr>
        <w:t xml:space="preserve"> ко</w:t>
      </w:r>
      <w:r w:rsidRPr="000D5CDB">
        <w:rPr>
          <w:rFonts w:ascii="Times New Roman" w:hAnsi="Times New Roman"/>
          <w:sz w:val="28"/>
          <w:szCs w:val="28"/>
          <w:lang w:val="ru-RU"/>
        </w:rPr>
        <w:t>торые при положительном заключении на т</w:t>
      </w:r>
      <w:r>
        <w:rPr>
          <w:rFonts w:ascii="Times New Roman" w:hAnsi="Times New Roman"/>
          <w:sz w:val="28"/>
          <w:szCs w:val="28"/>
          <w:lang w:val="ru-RU"/>
        </w:rPr>
        <w:t>итульном листе ставят подписи  о</w:t>
      </w:r>
      <w:r w:rsidRPr="0056395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согласовании.</w:t>
      </w:r>
      <w:r w:rsidRPr="005639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Программа государственной </w:t>
      </w:r>
      <w:r>
        <w:rPr>
          <w:rFonts w:ascii="Times New Roman" w:hAnsi="Times New Roman"/>
          <w:sz w:val="28"/>
          <w:szCs w:val="28"/>
          <w:lang w:val="ru-RU"/>
        </w:rPr>
        <w:t>итоговой аттестации по специаль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ности рассматривается и рекомендуется к утверждению директором </w:t>
      </w:r>
      <w:r>
        <w:rPr>
          <w:rFonts w:ascii="Times New Roman" w:hAnsi="Times New Roman"/>
          <w:sz w:val="28"/>
          <w:szCs w:val="28"/>
          <w:lang w:val="ru-RU"/>
        </w:rPr>
        <w:t xml:space="preserve">Колледжа </w:t>
      </w:r>
      <w:r w:rsidRPr="000D5CDB">
        <w:rPr>
          <w:rFonts w:ascii="Times New Roman" w:hAnsi="Times New Roman"/>
          <w:sz w:val="28"/>
          <w:szCs w:val="28"/>
          <w:lang w:val="ru-RU"/>
        </w:rPr>
        <w:t>на заседании</w:t>
      </w:r>
      <w:r>
        <w:rPr>
          <w:rFonts w:ascii="Times New Roman" w:hAnsi="Times New Roman"/>
          <w:sz w:val="28"/>
          <w:szCs w:val="28"/>
          <w:lang w:val="ru-RU"/>
        </w:rPr>
        <w:t xml:space="preserve"> выпускающей предметно-цикловой комиссии К</w:t>
      </w:r>
      <w:r w:rsidRPr="000D5CDB">
        <w:rPr>
          <w:rFonts w:ascii="Times New Roman" w:hAnsi="Times New Roman"/>
          <w:sz w:val="28"/>
          <w:szCs w:val="28"/>
          <w:lang w:val="ru-RU"/>
        </w:rPr>
        <w:t>олледжа.</w:t>
      </w:r>
    </w:p>
    <w:p w:rsidR="009A3F1D" w:rsidRPr="0056395D" w:rsidRDefault="009A3F1D" w:rsidP="009A3F1D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3.6 </w:t>
      </w:r>
      <w:r w:rsidRPr="0056395D">
        <w:rPr>
          <w:rFonts w:ascii="Times New Roman" w:hAnsi="Times New Roman"/>
          <w:sz w:val="28"/>
          <w:szCs w:val="28"/>
          <w:lang w:val="ru-RU"/>
        </w:rPr>
        <w:t xml:space="preserve">Оценочные материалы по профессиональным модулям и учебным дисциплинам рассматриваются и рекомендуются к утверждению заместителем директора по учебной работе на заседаниях </w:t>
      </w:r>
      <w:r>
        <w:rPr>
          <w:rFonts w:ascii="Times New Roman" w:hAnsi="Times New Roman"/>
          <w:sz w:val="28"/>
          <w:szCs w:val="28"/>
          <w:lang w:val="ru-RU"/>
        </w:rPr>
        <w:t>ПЦК</w:t>
      </w:r>
      <w:r w:rsidRPr="0056395D">
        <w:rPr>
          <w:rFonts w:ascii="Times New Roman" w:hAnsi="Times New Roman"/>
          <w:sz w:val="28"/>
          <w:szCs w:val="28"/>
          <w:lang w:val="ru-RU"/>
        </w:rPr>
        <w:t xml:space="preserve"> колледжа, за которыми закреплены учебные дисциплины и профессиональные модули. Оценочные </w:t>
      </w:r>
      <w:r w:rsidRPr="0056395D">
        <w:rPr>
          <w:rFonts w:ascii="Times New Roman" w:hAnsi="Times New Roman"/>
          <w:sz w:val="28"/>
          <w:szCs w:val="28"/>
          <w:lang w:val="ru-RU"/>
        </w:rPr>
        <w:lastRenderedPageBreak/>
        <w:t>материалы для промежуточной аттестации по профессиональным модулям (контрольные ведомости по ПМ)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A3F1D" w:rsidRPr="000D5CDB" w:rsidRDefault="009A3F1D" w:rsidP="009A3F1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3.7 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Учебно-методические материалы по профессиональным модулям и учебным дисциплинам рассматриваются и </w:t>
      </w:r>
      <w:r>
        <w:rPr>
          <w:rFonts w:ascii="Times New Roman" w:hAnsi="Times New Roman"/>
          <w:sz w:val="28"/>
          <w:szCs w:val="28"/>
          <w:lang w:val="ru-RU"/>
        </w:rPr>
        <w:t>рекомендуются на заседаниях предметно- цик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ловых комиссий колледжа, передаются </w:t>
      </w: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согласования с </w:t>
      </w:r>
      <w:r>
        <w:rPr>
          <w:rFonts w:ascii="Times New Roman" w:hAnsi="Times New Roman"/>
          <w:sz w:val="28"/>
          <w:szCs w:val="28"/>
          <w:lang w:val="ru-RU"/>
        </w:rPr>
        <w:t xml:space="preserve"> заместителем  директора по методической работе</w:t>
      </w:r>
      <w:r w:rsidRPr="000D5CDB">
        <w:rPr>
          <w:rFonts w:ascii="Times New Roman" w:hAnsi="Times New Roman"/>
          <w:sz w:val="28"/>
          <w:szCs w:val="28"/>
          <w:lang w:val="ru-RU"/>
        </w:rPr>
        <w:t>. Н</w:t>
      </w:r>
      <w:r>
        <w:rPr>
          <w:rFonts w:ascii="Times New Roman" w:hAnsi="Times New Roman"/>
          <w:sz w:val="28"/>
          <w:szCs w:val="28"/>
          <w:lang w:val="ru-RU"/>
        </w:rPr>
        <w:t>а заседаниях методического сове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та колледжа рассматривается необходимость тиражирования учебно-методических материалов в печатном виде. </w:t>
      </w:r>
    </w:p>
    <w:p w:rsidR="009A3F1D" w:rsidRPr="000D5CDB" w:rsidRDefault="009A3F1D" w:rsidP="009A3F1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8"/>
          <w:szCs w:val="28"/>
          <w:lang w:val="ru-RU"/>
        </w:rPr>
      </w:pPr>
    </w:p>
    <w:p w:rsidR="009A3F1D" w:rsidRDefault="009A3F1D" w:rsidP="009A3F1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3.8 </w:t>
      </w:r>
      <w:r w:rsidRPr="000D5CDB">
        <w:rPr>
          <w:rFonts w:ascii="Times New Roman" w:hAnsi="Times New Roman"/>
          <w:sz w:val="28"/>
          <w:szCs w:val="28"/>
          <w:lang w:val="ru-RU"/>
        </w:rPr>
        <w:t>В результате ежегодного обновления ППССЗ при необходимости производится внесение всех изменений ППС</w:t>
      </w:r>
      <w:r>
        <w:rPr>
          <w:rFonts w:ascii="Times New Roman" w:hAnsi="Times New Roman"/>
          <w:sz w:val="28"/>
          <w:szCs w:val="28"/>
          <w:lang w:val="ru-RU"/>
        </w:rPr>
        <w:t>СЗ в целом с оформлением, приня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тием и утверждением новой редакции ППССЗ, заменяющей действующую ППССЗ. </w:t>
      </w:r>
    </w:p>
    <w:p w:rsidR="009A3F1D" w:rsidRDefault="009A3F1D" w:rsidP="009A3F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:rsidR="009A3F1D" w:rsidRDefault="009A3F1D" w:rsidP="009A3F1D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b/>
          <w:bCs/>
          <w:sz w:val="28"/>
          <w:szCs w:val="28"/>
        </w:rPr>
      </w:pPr>
    </w:p>
    <w:p w:rsidR="009A3F1D" w:rsidRPr="000D5CDB" w:rsidRDefault="009A3F1D" w:rsidP="009A3F1D">
      <w:pPr>
        <w:widowControl w:val="0"/>
        <w:numPr>
          <w:ilvl w:val="0"/>
          <w:numId w:val="1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6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 xml:space="preserve">Настоящий Порядок вступает в силу с момента его утверждения и действует до замены новым. </w:t>
      </w:r>
    </w:p>
    <w:p w:rsidR="009A3F1D" w:rsidRPr="000D5CDB" w:rsidRDefault="009A3F1D" w:rsidP="009A3F1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A3F1D" w:rsidRPr="000D5CDB" w:rsidRDefault="009A3F1D" w:rsidP="009A3F1D">
      <w:pPr>
        <w:widowControl w:val="0"/>
        <w:numPr>
          <w:ilvl w:val="0"/>
          <w:numId w:val="1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5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>Изменения и дополнения насто</w:t>
      </w:r>
      <w:r>
        <w:rPr>
          <w:rFonts w:ascii="Times New Roman" w:hAnsi="Times New Roman"/>
          <w:sz w:val="28"/>
          <w:szCs w:val="28"/>
          <w:lang w:val="ru-RU"/>
        </w:rPr>
        <w:t>ящего Порядка оформляются прика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зом директора </w:t>
      </w:r>
      <w:r>
        <w:rPr>
          <w:rFonts w:ascii="Times New Roman" w:hAnsi="Times New Roman"/>
          <w:sz w:val="28"/>
          <w:szCs w:val="28"/>
          <w:lang w:val="ru-RU"/>
        </w:rPr>
        <w:t>Колледжа.</w:t>
      </w:r>
      <w:r w:rsidRPr="000D5C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3F1D" w:rsidRPr="000D5CDB" w:rsidRDefault="009A3F1D" w:rsidP="009A3F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9A3F1D" w:rsidRPr="000D5CDB" w:rsidRDefault="009A3F1D" w:rsidP="009A3F1D">
      <w:pPr>
        <w:widowControl w:val="0"/>
        <w:numPr>
          <w:ilvl w:val="0"/>
          <w:numId w:val="1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569"/>
        <w:jc w:val="both"/>
        <w:rPr>
          <w:rFonts w:ascii="Times New Roman" w:hAnsi="Times New Roman"/>
          <w:sz w:val="28"/>
          <w:szCs w:val="28"/>
          <w:lang w:val="ru-RU"/>
        </w:rPr>
      </w:pPr>
      <w:r w:rsidRPr="000D5CDB">
        <w:rPr>
          <w:rFonts w:ascii="Times New Roman" w:hAnsi="Times New Roman"/>
          <w:sz w:val="28"/>
          <w:szCs w:val="28"/>
          <w:lang w:val="ru-RU"/>
        </w:rPr>
        <w:t xml:space="preserve">Настоящий Порядок должен быть размещен на официальном сайте </w:t>
      </w:r>
    </w:p>
    <w:p w:rsidR="009A3F1D" w:rsidRDefault="009A3F1D" w:rsidP="009A3F1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</w:rPr>
        <w:t xml:space="preserve">олледжа. </w:t>
      </w:r>
    </w:p>
    <w:p w:rsidR="009A3F1D" w:rsidRPr="000D5CDB" w:rsidRDefault="009A3F1D" w:rsidP="009A3F1D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3F1D" w:rsidRPr="000D5CDB" w:rsidRDefault="009A3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3F1D" w:rsidRPr="000D5CDB" w:rsidSect="00052004">
          <w:footerReference w:type="default" r:id="rId8"/>
          <w:pgSz w:w="11906" w:h="16838"/>
          <w:pgMar w:top="1190" w:right="840" w:bottom="826" w:left="142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DF1DF1" w:rsidRPr="0056395D" w:rsidRDefault="00DF1DF1" w:rsidP="00B9563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  <w:sectPr w:rsidR="00DF1DF1" w:rsidRPr="0056395D">
          <w:pgSz w:w="11906" w:h="16838"/>
          <w:pgMar w:top="1123" w:right="840" w:bottom="591" w:left="1420" w:header="720" w:footer="720" w:gutter="0"/>
          <w:cols w:space="720" w:equalWidth="0">
            <w:col w:w="9640"/>
          </w:cols>
          <w:noEndnote/>
        </w:sectPr>
      </w:pPr>
      <w:bookmarkStart w:id="3" w:name="page9"/>
      <w:bookmarkStart w:id="4" w:name="page11"/>
      <w:bookmarkEnd w:id="3"/>
      <w:bookmarkEnd w:id="4"/>
    </w:p>
    <w:p w:rsidR="00DF1DF1" w:rsidRDefault="00DF1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ge15"/>
      <w:bookmarkEnd w:id="5"/>
    </w:p>
    <w:sectPr w:rsidR="00DF1DF1">
      <w:pgSz w:w="11906" w:h="16838"/>
      <w:pgMar w:top="1190" w:right="840" w:bottom="1440" w:left="142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88" w:rsidRDefault="00C41E88" w:rsidP="00052004">
      <w:pPr>
        <w:spacing w:after="0" w:line="240" w:lineRule="auto"/>
      </w:pPr>
      <w:r>
        <w:separator/>
      </w:r>
    </w:p>
  </w:endnote>
  <w:endnote w:type="continuationSeparator" w:id="0">
    <w:p w:rsidR="00C41E88" w:rsidRDefault="00C41E88" w:rsidP="0005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97198"/>
      <w:docPartObj>
        <w:docPartGallery w:val="Page Numbers (Bottom of Page)"/>
        <w:docPartUnique/>
      </w:docPartObj>
    </w:sdtPr>
    <w:sdtEndPr/>
    <w:sdtContent>
      <w:p w:rsidR="00052004" w:rsidRDefault="000520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F62" w:rsidRPr="002B6F62">
          <w:rPr>
            <w:noProof/>
            <w:lang w:val="ru-RU"/>
          </w:rPr>
          <w:t>2</w:t>
        </w:r>
        <w:r>
          <w:fldChar w:fldCharType="end"/>
        </w:r>
      </w:p>
    </w:sdtContent>
  </w:sdt>
  <w:p w:rsidR="00052004" w:rsidRDefault="000520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88" w:rsidRDefault="00C41E88" w:rsidP="00052004">
      <w:pPr>
        <w:spacing w:after="0" w:line="240" w:lineRule="auto"/>
      </w:pPr>
      <w:r>
        <w:separator/>
      </w:r>
    </w:p>
  </w:footnote>
  <w:footnote w:type="continuationSeparator" w:id="0">
    <w:p w:rsidR="00C41E88" w:rsidRDefault="00C41E88" w:rsidP="00052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5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D12"/>
    <w:multiLevelType w:val="hybridMultilevel"/>
    <w:tmpl w:val="0000074D"/>
    <w:lvl w:ilvl="0" w:tplc="00004DC8">
      <w:start w:val="7"/>
      <w:numFmt w:val="decimal"/>
      <w:lvlText w:val="3.%1"/>
      <w:lvlJc w:val="left"/>
      <w:pPr>
        <w:tabs>
          <w:tab w:val="num" w:pos="1352"/>
        </w:tabs>
        <w:ind w:left="135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E87">
      <w:start w:val="8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124">
      <w:start w:val="9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443"/>
    <w:multiLevelType w:val="hybridMultilevel"/>
    <w:tmpl w:val="000066BB"/>
    <w:lvl w:ilvl="0" w:tplc="000042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01F"/>
    <w:multiLevelType w:val="hybridMultilevel"/>
    <w:tmpl w:val="00005D03"/>
    <w:lvl w:ilvl="0" w:tplc="00007A5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54"/>
    <w:rsid w:val="00014701"/>
    <w:rsid w:val="00052004"/>
    <w:rsid w:val="00053454"/>
    <w:rsid w:val="000D5CDB"/>
    <w:rsid w:val="001C1B6B"/>
    <w:rsid w:val="00232752"/>
    <w:rsid w:val="002B6F62"/>
    <w:rsid w:val="003252C5"/>
    <w:rsid w:val="003F5B78"/>
    <w:rsid w:val="00441A98"/>
    <w:rsid w:val="004D1978"/>
    <w:rsid w:val="0056395D"/>
    <w:rsid w:val="006767E8"/>
    <w:rsid w:val="0079335C"/>
    <w:rsid w:val="009A3F1D"/>
    <w:rsid w:val="00B95634"/>
    <w:rsid w:val="00C41E88"/>
    <w:rsid w:val="00D3759D"/>
    <w:rsid w:val="00DF1DF1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DCC39"/>
  <w15:docId w15:val="{FB9D6A42-11FF-4FC9-A2C7-9BBA2E53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7E8"/>
    <w:rPr>
      <w:sz w:val="22"/>
      <w:szCs w:val="22"/>
    </w:rPr>
  </w:style>
  <w:style w:type="paragraph" w:styleId="a4">
    <w:name w:val="List Paragraph"/>
    <w:basedOn w:val="a"/>
    <w:uiPriority w:val="34"/>
    <w:qFormat/>
    <w:rsid w:val="004D19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004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052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00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23E47-8EFB-44A8-BC47-8F6E475B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Балахнева</dc:creator>
  <cp:lastModifiedBy>zavuch</cp:lastModifiedBy>
  <cp:revision>10</cp:revision>
  <dcterms:created xsi:type="dcterms:W3CDTF">2017-07-25T07:41:00Z</dcterms:created>
  <dcterms:modified xsi:type="dcterms:W3CDTF">2019-04-12T12:21:00Z</dcterms:modified>
</cp:coreProperties>
</file>