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B5C47" w:rsidRPr="009105B7" w:rsidTr="009105B7">
        <w:tc>
          <w:tcPr>
            <w:tcW w:w="9571" w:type="dxa"/>
          </w:tcPr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9105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53.02.02 «Музыкальное искусство эстрады»,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по видам:</w:t>
            </w:r>
            <w:r w:rsidRPr="009105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«Эстрадное пение»</w:t>
            </w: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5C47" w:rsidRPr="009105B7" w:rsidRDefault="00954E6F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906FB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2B5C47"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9105B7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9105B7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Творческое испытание по специальности.</w:t>
            </w:r>
          </w:p>
          <w:p w:rsidR="002B5C47" w:rsidRPr="009105B7" w:rsidRDefault="002B5C47" w:rsidP="009105B7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Исполнение сольной программы.</w:t>
            </w: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B7"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2B5C47" w:rsidRPr="009105B7" w:rsidRDefault="002B5C47" w:rsidP="009105B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60"/>
              </w:tabs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B7">
              <w:rPr>
                <w:rFonts w:ascii="Times New Roman" w:hAnsi="Times New Roman"/>
                <w:sz w:val="28"/>
                <w:szCs w:val="28"/>
              </w:rPr>
              <w:t xml:space="preserve">два произведения в эстрадном жанре (рекомендуется для исполнения – отечественная или зарубежная эстрадная песня, произведение в стиле рок, джаз, эстрадно-камерная миниатюра, романс в современной обработке); </w:t>
            </w:r>
          </w:p>
          <w:p w:rsidR="002B5C47" w:rsidRPr="009105B7" w:rsidRDefault="002B5C47" w:rsidP="009105B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60"/>
              </w:tabs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B7">
              <w:rPr>
                <w:rFonts w:ascii="Times New Roman" w:hAnsi="Times New Roman"/>
                <w:sz w:val="28"/>
                <w:szCs w:val="28"/>
              </w:rPr>
              <w:t>прочесть стихотворение, басню или отрывок из прозы.</w:t>
            </w: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. Музыкально-теоретическая подготовка.</w:t>
            </w:r>
          </w:p>
          <w:p w:rsidR="00472F2C" w:rsidRDefault="002B5C47" w:rsidP="00472F2C">
            <w:pPr>
              <w:widowControl w:val="0"/>
              <w:jc w:val="both"/>
            </w:pPr>
            <w:r w:rsidRPr="009105B7">
              <w:rPr>
                <w:rFonts w:ascii="Times New Roman" w:hAnsi="Times New Roman"/>
                <w:sz w:val="28"/>
                <w:szCs w:val="28"/>
              </w:rPr>
              <w:tab/>
            </w:r>
            <w:r w:rsidR="00472F2C">
              <w:rPr>
                <w:rFonts w:ascii="Times New Roman" w:hAnsi="Times New Roman"/>
                <w:sz w:val="28"/>
                <w:szCs w:val="28"/>
              </w:rPr>
              <w:t>Поступающий должен продемонстрировать наличие мелодического и гармонического слуха, развитой музыкальной памяти, чувства ритма, умение импровизировать:</w:t>
            </w:r>
          </w:p>
          <w:p w:rsidR="00472F2C" w:rsidRDefault="00472F2C" w:rsidP="00472F2C">
            <w:pPr>
              <w:widowControl w:val="0"/>
              <w:numPr>
                <w:ilvl w:val="0"/>
                <w:numId w:val="15"/>
              </w:numPr>
              <w:tabs>
                <w:tab w:val="left" w:pos="1080"/>
              </w:tabs>
              <w:suppressAutoHyphens/>
              <w:autoSpaceDN/>
              <w:spacing w:line="100" w:lineRule="atLeast"/>
              <w:ind w:left="960" w:hanging="2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повторить сыгранную мелодию;</w:t>
            </w:r>
          </w:p>
          <w:p w:rsidR="00472F2C" w:rsidRDefault="00472F2C" w:rsidP="00472F2C">
            <w:pPr>
              <w:widowControl w:val="0"/>
              <w:numPr>
                <w:ilvl w:val="0"/>
                <w:numId w:val="15"/>
              </w:numPr>
              <w:tabs>
                <w:tab w:val="left" w:pos="1080"/>
              </w:tabs>
              <w:suppressAutoHyphens/>
              <w:autoSpaceDN/>
              <w:spacing w:line="100" w:lineRule="atLeast"/>
              <w:ind w:left="960" w:hanging="2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определить на слух: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0"/>
                <w:tab w:val="left" w:pos="1200"/>
              </w:tabs>
              <w:suppressAutoHyphens/>
              <w:autoSpaceDN/>
              <w:spacing w:line="100" w:lineRule="atLeast"/>
              <w:ind w:left="0" w:firstLine="16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интервалы от звука (чистые, большие, малые);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0"/>
                <w:tab w:val="left" w:pos="1200"/>
              </w:tabs>
              <w:suppressAutoHyphens/>
              <w:autoSpaceDN/>
              <w:spacing w:line="100" w:lineRule="atLeast"/>
              <w:ind w:left="0" w:firstLine="16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тритоны, характерные интервалы (ум.7 и ув.2);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1200"/>
                <w:tab w:val="left" w:pos="1620"/>
              </w:tabs>
              <w:suppressAutoHyphens/>
              <w:autoSpaceDN/>
              <w:spacing w:line="100" w:lineRule="atLeast"/>
              <w:ind w:left="1620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трезвучия (мажорные, минорные и их обращения; увеличенное, уменьшенное);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1200"/>
                <w:tab w:val="left" w:pos="1620"/>
              </w:tabs>
              <w:suppressAutoHyphens/>
              <w:autoSpaceDN/>
              <w:spacing w:line="100" w:lineRule="atLeast"/>
              <w:ind w:left="1620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доминантсептаккорд и его обращения с разрешением;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1200"/>
                <w:tab w:val="left" w:pos="1620"/>
              </w:tabs>
              <w:suppressAutoHyphens/>
              <w:autoSpaceDN/>
              <w:spacing w:line="100" w:lineRule="atLeast"/>
              <w:ind w:left="1620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2-4 интервала или аккорда в тональности;</w:t>
            </w:r>
          </w:p>
          <w:p w:rsidR="00472F2C" w:rsidRDefault="00472F2C" w:rsidP="00472F2C">
            <w:pPr>
              <w:numPr>
                <w:ilvl w:val="0"/>
                <w:numId w:val="16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несложный пример с тактированием (дирижированием);</w:t>
            </w:r>
          </w:p>
          <w:p w:rsidR="00472F2C" w:rsidRDefault="00472F2C" w:rsidP="00472F2C">
            <w:pPr>
              <w:numPr>
                <w:ilvl w:val="0"/>
                <w:numId w:val="16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мажорную и минорную гамму (натурального, гармонического и мелодического видов);</w:t>
            </w:r>
          </w:p>
          <w:p w:rsidR="00472F2C" w:rsidRDefault="00472F2C" w:rsidP="00472F2C">
            <w:pPr>
              <w:numPr>
                <w:ilvl w:val="0"/>
                <w:numId w:val="16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по музыкальной грамоте, связанные с понятиями тональности и ключевых знаков в тональностях, видов мажора и минора, интервалов и аккордов.</w:t>
            </w:r>
          </w:p>
          <w:p w:rsidR="00954E6F" w:rsidRDefault="00954E6F" w:rsidP="00954E6F"/>
          <w:p w:rsidR="002B5C47" w:rsidRPr="00954E6F" w:rsidRDefault="002B5C47" w:rsidP="002B5C47">
            <w:pPr>
              <w:rPr>
                <w:rFonts w:ascii="Times New Roman" w:hAnsi="Times New Roman"/>
                <w:i/>
              </w:rPr>
            </w:pPr>
          </w:p>
        </w:tc>
      </w:tr>
    </w:tbl>
    <w:p w:rsidR="00A17D57" w:rsidRPr="00B92BC7" w:rsidRDefault="00A17D57">
      <w:pPr>
        <w:rPr>
          <w:rFonts w:ascii="Calibri" w:hAnsi="Calibri"/>
        </w:rPr>
      </w:pPr>
    </w:p>
    <w:sectPr w:rsidR="00A17D57" w:rsidRPr="00B92BC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B6" w:rsidRDefault="003512B6">
      <w:r>
        <w:separator/>
      </w:r>
    </w:p>
  </w:endnote>
  <w:endnote w:type="continuationSeparator" w:id="0">
    <w:p w:rsidR="003512B6" w:rsidRDefault="0035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8F" w:rsidRDefault="00CA228F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228F" w:rsidRDefault="00CA228F" w:rsidP="005330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8F" w:rsidRDefault="00CA228F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6FB1">
      <w:rPr>
        <w:rStyle w:val="a4"/>
        <w:noProof/>
      </w:rPr>
      <w:t>1</w:t>
    </w:r>
    <w:r>
      <w:rPr>
        <w:rStyle w:val="a4"/>
      </w:rPr>
      <w:fldChar w:fldCharType="end"/>
    </w:r>
  </w:p>
  <w:p w:rsidR="00CA228F" w:rsidRDefault="00CA228F" w:rsidP="005330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B6" w:rsidRDefault="003512B6">
      <w:r>
        <w:separator/>
      </w:r>
    </w:p>
  </w:footnote>
  <w:footnote w:type="continuationSeparator" w:id="0">
    <w:p w:rsidR="003512B6" w:rsidRDefault="0035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3F4E3D"/>
    <w:multiLevelType w:val="multilevel"/>
    <w:tmpl w:val="6D8E63CC"/>
    <w:lvl w:ilvl="0">
      <w:start w:val="1"/>
      <w:numFmt w:val="bullet"/>
      <w:lvlText w:val=""/>
      <w:lvlJc w:val="left"/>
      <w:pPr>
        <w:ind w:left="2146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2183" w:hanging="397"/>
      </w:p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5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657D6"/>
    <w:multiLevelType w:val="hybridMultilevel"/>
    <w:tmpl w:val="3118EFA0"/>
    <w:lvl w:ilvl="0" w:tplc="739CB97E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C40EE24A">
      <w:start w:val="1"/>
      <w:numFmt w:val="none"/>
      <w:lvlText w:val=""/>
      <w:lvlJc w:val="left"/>
      <w:pPr>
        <w:tabs>
          <w:tab w:val="num" w:pos="2183"/>
        </w:tabs>
        <w:ind w:left="2183" w:hanging="397"/>
      </w:pPr>
      <w:rPr>
        <w:rFonts w:ascii="Wingdings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3D6849"/>
    <w:multiLevelType w:val="hybridMultilevel"/>
    <w:tmpl w:val="E8EA1B6C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8D1900"/>
    <w:multiLevelType w:val="multilevel"/>
    <w:tmpl w:val="783E4192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3"/>
    <w:rsid w:val="00076573"/>
    <w:rsid w:val="000D58A4"/>
    <w:rsid w:val="00137FFE"/>
    <w:rsid w:val="002B5C47"/>
    <w:rsid w:val="002E7CCC"/>
    <w:rsid w:val="003512B6"/>
    <w:rsid w:val="003B383B"/>
    <w:rsid w:val="00415B5F"/>
    <w:rsid w:val="00472F2C"/>
    <w:rsid w:val="00481F8D"/>
    <w:rsid w:val="004D6CFA"/>
    <w:rsid w:val="0052691E"/>
    <w:rsid w:val="00533007"/>
    <w:rsid w:val="006001D0"/>
    <w:rsid w:val="006804C6"/>
    <w:rsid w:val="008841A5"/>
    <w:rsid w:val="00885F63"/>
    <w:rsid w:val="008D32A0"/>
    <w:rsid w:val="00906FB1"/>
    <w:rsid w:val="009105B7"/>
    <w:rsid w:val="00954E6F"/>
    <w:rsid w:val="00A17D57"/>
    <w:rsid w:val="00A969E3"/>
    <w:rsid w:val="00AE3218"/>
    <w:rsid w:val="00B92BC7"/>
    <w:rsid w:val="00C20918"/>
    <w:rsid w:val="00CA228F"/>
    <w:rsid w:val="00CF3E49"/>
    <w:rsid w:val="00D0139A"/>
    <w:rsid w:val="00D8483B"/>
    <w:rsid w:val="00DE35D8"/>
    <w:rsid w:val="00E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A85B1EC-B9C5-4410-B672-556FC3E3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  <w:style w:type="table" w:styleId="a5">
    <w:name w:val="Table Grid"/>
    <w:basedOn w:val="a1"/>
    <w:rsid w:val="002B5C47"/>
    <w:pPr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2014-05-26T14:48:00Z</cp:lastPrinted>
  <dcterms:created xsi:type="dcterms:W3CDTF">2017-02-25T06:04:00Z</dcterms:created>
  <dcterms:modified xsi:type="dcterms:W3CDTF">2019-02-28T11:38:00Z</dcterms:modified>
</cp:coreProperties>
</file>