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537B" w:rsidTr="006A1EAC">
        <w:tc>
          <w:tcPr>
            <w:tcW w:w="9571" w:type="dxa"/>
          </w:tcPr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F537B" w:rsidRPr="00273844" w:rsidRDefault="002F537B" w:rsidP="00733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="007333B6">
              <w:rPr>
                <w:rFonts w:ascii="Times New Roman" w:hAnsi="Times New Roman"/>
                <w:b/>
                <w:sz w:val="28"/>
                <w:szCs w:val="28"/>
              </w:rPr>
              <w:t>52.02.04 «Актёрское искусство» по виду «Актёр драматического театра и кино».</w:t>
            </w:r>
          </w:p>
          <w:p w:rsid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F52" w:rsidRPr="00A2142C" w:rsidRDefault="00E24F52" w:rsidP="00A21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</w:t>
            </w:r>
            <w:r w:rsidRPr="00E24F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выявляет художественные способности и уро</w:t>
            </w:r>
            <w:r w:rsidRPr="00E24F5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вень профессиональной подготовки абитуриента, степень творческого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мышления, способность к органическому действию, исполнительские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возможности и </w:t>
            </w:r>
            <w:r w:rsidR="00A2142C">
              <w:rPr>
                <w:rFonts w:ascii="Times New Roman" w:hAnsi="Times New Roman"/>
                <w:b/>
                <w:sz w:val="28"/>
                <w:szCs w:val="28"/>
              </w:rPr>
              <w:t>состоит из четырёх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разделов:</w:t>
            </w:r>
          </w:p>
          <w:p w:rsidR="00A2142C" w:rsidRDefault="00320E82" w:rsidP="00320E82">
            <w:pPr>
              <w:pStyle w:val="Style1"/>
              <w:numPr>
                <w:ilvl w:val="0"/>
                <w:numId w:val="4"/>
              </w:numPr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Видеопредставление.</w:t>
            </w:r>
          </w:p>
          <w:p w:rsidR="00A2142C" w:rsidRPr="00A2142C" w:rsidRDefault="00A2142C" w:rsidP="00A2142C">
            <w:pPr>
              <w:pStyle w:val="Style1"/>
              <w:tabs>
                <w:tab w:val="right" w:pos="2382"/>
                <w:tab w:val="left" w:pos="3071"/>
              </w:tabs>
              <w:adjustRightInd/>
              <w:ind w:left="72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Абитуриент должен в творч</w:t>
            </w:r>
            <w:r w:rsidR="00320E82">
              <w:rPr>
                <w:rFonts w:cs="Tahoma"/>
                <w:sz w:val="28"/>
                <w:szCs w:val="28"/>
              </w:rPr>
              <w:t xml:space="preserve">еской форме рассказать о себе (автобиография, </w:t>
            </w:r>
            <w:r w:rsidR="00591B82">
              <w:rPr>
                <w:rFonts w:cs="Tahoma"/>
                <w:sz w:val="28"/>
                <w:szCs w:val="28"/>
              </w:rPr>
              <w:t>увлечения, объяснение</w:t>
            </w:r>
            <w:r w:rsidR="00320E82">
              <w:rPr>
                <w:rFonts w:cs="Tahoma"/>
                <w:sz w:val="28"/>
                <w:szCs w:val="28"/>
              </w:rPr>
              <w:t xml:space="preserve"> выбора профессии</w:t>
            </w:r>
            <w:r w:rsidR="00591B82">
              <w:rPr>
                <w:rFonts w:cs="Tahoma"/>
                <w:sz w:val="28"/>
                <w:szCs w:val="28"/>
              </w:rPr>
              <w:t>). Видеопредставление должно быть не больше 10 минут.</w:t>
            </w:r>
          </w:p>
          <w:p w:rsidR="00E24F52" w:rsidRPr="00A2142C" w:rsidRDefault="005A28E0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2</w:t>
            </w:r>
            <w:r w:rsidR="00E24F52">
              <w:rPr>
                <w:rFonts w:cs="Tahoma"/>
                <w:b/>
                <w:sz w:val="28"/>
                <w:szCs w:val="28"/>
              </w:rPr>
              <w:t>. Проверка творческих способностей: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pacing w:val="4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ab/>
              <w:t xml:space="preserve">Абитуриент должен исполнить наизусть несколько произведений различных </w:t>
            </w:r>
            <w:r>
              <w:rPr>
                <w:rFonts w:cs="Arial"/>
                <w:spacing w:val="20"/>
                <w:sz w:val="28"/>
                <w:szCs w:val="28"/>
              </w:rPr>
              <w:t>жанров: стихотворение, басню, прозу — короткий рассказ или отры</w:t>
            </w:r>
            <w:r>
              <w:rPr>
                <w:rFonts w:cs="Arial"/>
                <w:spacing w:val="9"/>
                <w:sz w:val="28"/>
                <w:szCs w:val="28"/>
              </w:rPr>
              <w:t>вок из произведения. При выборе литературного материала жела</w:t>
            </w:r>
            <w:r>
              <w:rPr>
                <w:rFonts w:cs="Arial"/>
                <w:sz w:val="28"/>
                <w:szCs w:val="28"/>
              </w:rPr>
              <w:t xml:space="preserve">тельно руководствоваться следующим: отрывок из прозаического </w:t>
            </w:r>
            <w:r>
              <w:rPr>
                <w:rFonts w:cs="Arial"/>
                <w:spacing w:val="10"/>
                <w:sz w:val="28"/>
                <w:szCs w:val="28"/>
              </w:rPr>
              <w:t>произведения должен быть логически завершенным, носить событийный</w:t>
            </w:r>
            <w:r>
              <w:rPr>
                <w:rFonts w:cs="Arial"/>
                <w:spacing w:val="6"/>
                <w:sz w:val="28"/>
                <w:szCs w:val="28"/>
              </w:rPr>
              <w:t xml:space="preserve"> характер и длиться </w:t>
            </w:r>
            <w:r w:rsidR="00591B82">
              <w:rPr>
                <w:rFonts w:cs="Arial"/>
                <w:spacing w:val="6"/>
                <w:sz w:val="28"/>
                <w:szCs w:val="28"/>
              </w:rPr>
              <w:t xml:space="preserve">не более 5 </w:t>
            </w:r>
            <w:proofErr w:type="spellStart"/>
            <w:r w:rsidR="00591B82">
              <w:rPr>
                <w:rFonts w:cs="Arial"/>
                <w:spacing w:val="6"/>
                <w:sz w:val="28"/>
                <w:szCs w:val="28"/>
              </w:rPr>
              <w:t>минут.</w:t>
            </w:r>
            <w:r>
              <w:rPr>
                <w:rFonts w:cs="Arial"/>
                <w:spacing w:val="6"/>
                <w:sz w:val="28"/>
                <w:szCs w:val="28"/>
              </w:rPr>
              <w:t>В</w:t>
            </w:r>
            <w:proofErr w:type="spellEnd"/>
            <w:r>
              <w:rPr>
                <w:rFonts w:cs="Arial"/>
                <w:spacing w:val="6"/>
                <w:sz w:val="28"/>
                <w:szCs w:val="28"/>
              </w:rPr>
              <w:t xml:space="preserve"> стихотворении важно выявить и пере</w:t>
            </w:r>
            <w:r>
              <w:rPr>
                <w:rFonts w:cs="Arial"/>
                <w:sz w:val="28"/>
                <w:szCs w:val="28"/>
              </w:rPr>
              <w:t>дать эмоциональное настроение, выраженное автором в тексте, для того, чтобы избранное стихотворение носило яркий и открыто эмо</w:t>
            </w:r>
            <w:r>
              <w:rPr>
                <w:rFonts w:cs="Arial"/>
                <w:spacing w:val="10"/>
                <w:sz w:val="28"/>
                <w:szCs w:val="28"/>
              </w:rPr>
              <w:t>циональный характер. В басне должно быть описано некое чрезвы</w:t>
            </w:r>
            <w:r>
              <w:rPr>
                <w:rFonts w:cs="Arial"/>
                <w:sz w:val="28"/>
                <w:szCs w:val="28"/>
              </w:rPr>
              <w:t>чайное событие, в котором ярко проявляются характеры действую</w:t>
            </w:r>
            <w:r>
              <w:rPr>
                <w:rFonts w:cs="Arial"/>
                <w:spacing w:val="4"/>
                <w:sz w:val="28"/>
                <w:szCs w:val="28"/>
              </w:rPr>
              <w:t>щи</w:t>
            </w:r>
            <w:r>
              <w:rPr>
                <w:rFonts w:cs="Garamond"/>
                <w:spacing w:val="-2"/>
                <w:sz w:val="28"/>
                <w:szCs w:val="28"/>
              </w:rPr>
              <w:t>х персонажей в конкретных предлагаемых обстоятельствах,</w:t>
            </w:r>
            <w:r>
              <w:rPr>
                <w:rFonts w:cs="Garamond"/>
                <w:spacing w:val="2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именно эти действующие характеры и должны быть предметом вни</w:t>
            </w:r>
            <w:r>
              <w:rPr>
                <w:rFonts w:cs="Tahoma"/>
                <w:spacing w:val="4"/>
                <w:sz w:val="28"/>
                <w:szCs w:val="28"/>
              </w:rPr>
              <w:t>мания поступающего.</w:t>
            </w:r>
          </w:p>
          <w:p w:rsidR="00E24F52" w:rsidRDefault="00591B8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А</w:t>
            </w:r>
            <w:r w:rsidR="00E24F52">
              <w:rPr>
                <w:rFonts w:cs="Tahoma"/>
                <w:sz w:val="28"/>
                <w:szCs w:val="28"/>
              </w:rPr>
              <w:t>битуриент должен исполн</w:t>
            </w:r>
            <w:r>
              <w:rPr>
                <w:rFonts w:cs="Tahoma"/>
                <w:sz w:val="28"/>
                <w:szCs w:val="28"/>
              </w:rPr>
              <w:t>и</w:t>
            </w:r>
            <w:r w:rsidR="00E24F52">
              <w:rPr>
                <w:rFonts w:cs="Tahoma"/>
                <w:sz w:val="28"/>
                <w:szCs w:val="28"/>
              </w:rPr>
              <w:t>ть</w:t>
            </w:r>
            <w:r w:rsidR="00E24F52">
              <w:rPr>
                <w:rFonts w:cs="Arial"/>
                <w:spacing w:val="2"/>
                <w:sz w:val="28"/>
                <w:szCs w:val="28"/>
              </w:rPr>
              <w:t xml:space="preserve"> сценический э</w:t>
            </w:r>
            <w:r>
              <w:rPr>
                <w:rFonts w:cs="Arial"/>
                <w:spacing w:val="2"/>
                <w:sz w:val="28"/>
                <w:szCs w:val="28"/>
              </w:rPr>
              <w:t>тюд</w:t>
            </w:r>
            <w:r w:rsidR="00E24F52">
              <w:rPr>
                <w:rFonts w:cs="Arial"/>
                <w:spacing w:val="2"/>
                <w:sz w:val="28"/>
                <w:szCs w:val="28"/>
              </w:rPr>
              <w:t>.</w:t>
            </w:r>
            <w:r>
              <w:rPr>
                <w:rFonts w:cs="Arial"/>
                <w:spacing w:val="2"/>
                <w:sz w:val="28"/>
                <w:szCs w:val="28"/>
              </w:rPr>
              <w:t xml:space="preserve"> Предлагаются следующие темы: «я-предмет», «я-животное», «я попал в какую-то нестандартную ситуацию (необитаемый остров, пожар</w:t>
            </w:r>
            <w:r w:rsidR="00D90700">
              <w:rPr>
                <w:rFonts w:cs="Arial"/>
                <w:spacing w:val="2"/>
                <w:sz w:val="28"/>
                <w:szCs w:val="28"/>
              </w:rPr>
              <w:t>, остался без средств в незнакомом городе, заблудился в лесу и т.д.)</w:t>
            </w:r>
            <w:r>
              <w:rPr>
                <w:rFonts w:cs="Arial"/>
                <w:spacing w:val="2"/>
                <w:sz w:val="28"/>
                <w:szCs w:val="28"/>
              </w:rPr>
              <w:t xml:space="preserve"> </w:t>
            </w:r>
            <w:r w:rsidR="00E24F52">
              <w:rPr>
                <w:rFonts w:cs="Arial"/>
                <w:spacing w:val="2"/>
                <w:sz w:val="28"/>
                <w:szCs w:val="28"/>
              </w:rPr>
              <w:t xml:space="preserve"> Проверяются такие качества, как </w:t>
            </w:r>
            <w:r w:rsidR="00E24F52">
              <w:rPr>
                <w:rFonts w:cs="Lucida Console"/>
                <w:spacing w:val="-6"/>
                <w:sz w:val="28"/>
                <w:szCs w:val="28"/>
              </w:rPr>
              <w:t xml:space="preserve">воображение и фантазия, способность к органическому </w:t>
            </w:r>
            <w:r w:rsidR="00E24F52">
              <w:rPr>
                <w:rFonts w:cs="Lucida Console"/>
                <w:sz w:val="28"/>
                <w:szCs w:val="28"/>
              </w:rPr>
              <w:t>действию</w:t>
            </w:r>
            <w:r w:rsidR="00E24F52">
              <w:rPr>
                <w:rFonts w:cs="Tahoma"/>
                <w:sz w:val="28"/>
                <w:szCs w:val="28"/>
              </w:rPr>
              <w:t xml:space="preserve"> </w:t>
            </w:r>
            <w:r w:rsidR="00E24F52">
              <w:rPr>
                <w:rFonts w:cs="Bookman Old Style"/>
                <w:sz w:val="28"/>
                <w:szCs w:val="28"/>
              </w:rPr>
              <w:t xml:space="preserve">в заданных условиях изобретательность и организаторские способности. </w:t>
            </w:r>
            <w:r w:rsidR="00D90700">
              <w:rPr>
                <w:sz w:val="28"/>
                <w:szCs w:val="28"/>
              </w:rPr>
              <w:t xml:space="preserve">       </w:t>
            </w:r>
            <w:r w:rsidR="00E24F52">
              <w:rPr>
                <w:rStyle w:val="CharacterStyle1"/>
                <w:rFonts w:cs="Courier New"/>
                <w:sz w:val="28"/>
                <w:szCs w:val="28"/>
              </w:rPr>
              <w:t xml:space="preserve"> 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rStyle w:val="CharacterStyle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Абитуриент может представить свои творческие работы (стихи, </w:t>
            </w:r>
            <w:r>
              <w:rPr>
                <w:spacing w:val="4"/>
                <w:sz w:val="28"/>
                <w:szCs w:val="28"/>
              </w:rPr>
              <w:t>рассказы, рисунки, эскизы, фотографии, дипломы фестивалей и конкур</w:t>
            </w:r>
            <w:r>
              <w:rPr>
                <w:sz w:val="28"/>
                <w:szCs w:val="28"/>
              </w:rPr>
              <w:t>сов, в которых он принимал участие, и др.).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</w:rPr>
            </w:pPr>
          </w:p>
          <w:p w:rsidR="00E24F52" w:rsidRDefault="005A28E0" w:rsidP="00E24F52">
            <w:pPr>
              <w:pStyle w:val="Style1"/>
              <w:adjustRightInd/>
              <w:jc w:val="both"/>
              <w:rPr>
                <w:rFonts w:cs="Bookman Old Style"/>
                <w:b/>
                <w:sz w:val="28"/>
                <w:szCs w:val="28"/>
              </w:rPr>
            </w:pPr>
            <w:r>
              <w:rPr>
                <w:rFonts w:cs="Bookman Old Style"/>
                <w:b/>
                <w:sz w:val="28"/>
                <w:szCs w:val="28"/>
              </w:rPr>
              <w:t>3</w:t>
            </w:r>
            <w:r w:rsidR="00E24F52">
              <w:rPr>
                <w:rFonts w:cs="Bookman Old Style"/>
                <w:b/>
                <w:sz w:val="28"/>
                <w:szCs w:val="28"/>
              </w:rPr>
              <w:t>.Проверка музыкальности и чувства ритма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 xml:space="preserve">        </w:t>
            </w:r>
            <w:r>
              <w:rPr>
                <w:spacing w:val="6"/>
                <w:sz w:val="28"/>
                <w:szCs w:val="28"/>
              </w:rPr>
              <w:t>А</w:t>
            </w:r>
            <w:r w:rsidR="00D90700">
              <w:rPr>
                <w:spacing w:val="6"/>
                <w:sz w:val="28"/>
                <w:szCs w:val="28"/>
              </w:rPr>
              <w:t xml:space="preserve">битуриент </w:t>
            </w:r>
            <w:proofErr w:type="gramStart"/>
            <w:r w:rsidR="00D90700">
              <w:rPr>
                <w:spacing w:val="6"/>
                <w:sz w:val="28"/>
                <w:szCs w:val="28"/>
              </w:rPr>
              <w:t xml:space="preserve">должен </w:t>
            </w:r>
            <w:r>
              <w:rPr>
                <w:spacing w:val="6"/>
                <w:sz w:val="28"/>
                <w:szCs w:val="28"/>
              </w:rPr>
              <w:t xml:space="preserve"> исполнить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rFonts w:cs="Bookman Old Style"/>
                <w:sz w:val="28"/>
                <w:szCs w:val="28"/>
              </w:rPr>
              <w:t xml:space="preserve">песню, танец.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>Игра на музыкальном инструменте</w:t>
            </w:r>
            <w:r>
              <w:rPr>
                <w:rFonts w:cs="Arial"/>
                <w:sz w:val="28"/>
                <w:szCs w:val="28"/>
              </w:rPr>
              <w:t xml:space="preserve"> (по желанию абитуриента).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Проверяются чувство ритма и музыкальность.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b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 xml:space="preserve">  </w:t>
            </w:r>
            <w:r w:rsidR="005A28E0">
              <w:rPr>
                <w:b/>
                <w:spacing w:val="6"/>
                <w:sz w:val="28"/>
                <w:szCs w:val="28"/>
              </w:rPr>
              <w:t>4</w:t>
            </w:r>
            <w:r>
              <w:rPr>
                <w:b/>
                <w:spacing w:val="6"/>
                <w:sz w:val="28"/>
                <w:szCs w:val="28"/>
              </w:rPr>
              <w:t>. Собеседование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Style w:val="CharacterStyle1"/>
                <w:rFonts w:cs="Tahoma"/>
                <w:b/>
                <w:spacing w:val="4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 xml:space="preserve">Абитуриент должен проявить общий культурный уровень, знания в области </w:t>
            </w:r>
            <w:r>
              <w:rPr>
                <w:rStyle w:val="CharacterStyle1"/>
                <w:sz w:val="28"/>
                <w:szCs w:val="28"/>
              </w:rPr>
              <w:lastRenderedPageBreak/>
              <w:t>мировой художественной культуры и театрального искусства,</w:t>
            </w:r>
            <w:r>
              <w:rPr>
                <w:rFonts w:cs="Tahoma"/>
                <w:spacing w:val="4"/>
                <w:sz w:val="28"/>
                <w:szCs w:val="28"/>
              </w:rPr>
              <w:t xml:space="preserve"> быть знакомым с основами тео</w:t>
            </w:r>
            <w:r>
              <w:rPr>
                <w:rFonts w:cs="Tahoma"/>
                <w:sz w:val="28"/>
                <w:szCs w:val="28"/>
              </w:rPr>
              <w:t>рии режиссуры, режиссерским наследием К. С. Станиславского, В. И. Не</w:t>
            </w:r>
            <w:r>
              <w:rPr>
                <w:rFonts w:cs="Tahoma"/>
                <w:spacing w:val="-2"/>
                <w:sz w:val="28"/>
                <w:szCs w:val="28"/>
              </w:rPr>
              <w:t>мировича-Данченко, Е. Б. Вахтангова, В. Э. Мейерхольда, А. В. Эфроса и</w:t>
            </w:r>
            <w:r>
              <w:rPr>
                <w:rFonts w:cs="Tahoma"/>
                <w:spacing w:val="6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>др., с творчеством актеров русского и зарубежного театра.</w:t>
            </w:r>
          </w:p>
          <w:p w:rsidR="00E24F52" w:rsidRDefault="00E24F52" w:rsidP="00E24F52">
            <w:pPr>
              <w:pStyle w:val="Style1"/>
              <w:adjustRightInd/>
              <w:ind w:right="72" w:firstLine="708"/>
              <w:jc w:val="both"/>
              <w:outlineLvl w:val="0"/>
            </w:pPr>
            <w:r>
              <w:rPr>
                <w:sz w:val="28"/>
                <w:szCs w:val="28"/>
              </w:rPr>
              <w:t>ВОПРОСЫ К СОБЕСЕДОВАНИЮ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Каких вы знает</w:t>
            </w:r>
            <w:r w:rsidR="00D90700">
              <w:rPr>
                <w:rStyle w:val="CharacterStyle1"/>
                <w:sz w:val="28"/>
              </w:rPr>
              <w:t>е выдающихся режиссеров и их спе</w:t>
            </w:r>
            <w:r>
              <w:rPr>
                <w:rStyle w:val="CharacterStyle1"/>
                <w:sz w:val="28"/>
              </w:rPr>
              <w:t>ктакли?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артист?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- как вид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Виды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rFonts w:cs="Courier New"/>
                <w:sz w:val="28"/>
              </w:rPr>
              <w:t>Жанры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режиссера в спектакле.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артиста в спектакле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Почему театр называют «Зеркалом жизни»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и кино, сходство и различие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 вы понимаете понятие «режиссерское решение»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вам нравится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Какие современные театры вы знаете?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профессии режиссера?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спектакль?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Какой спектакль вы мечтаете поставить?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Cs w:val="28"/>
              </w:rPr>
            </w:pPr>
            <w:r>
              <w:rPr>
                <w:sz w:val="28"/>
                <w:szCs w:val="28"/>
              </w:rPr>
              <w:t>Ваш любимый писатель, поэт?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 w:val="28"/>
              </w:rPr>
            </w:pPr>
            <w:r>
              <w:rPr>
                <w:sz w:val="28"/>
              </w:rPr>
              <w:t>Ваш любимый художник?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20. Роль художника в театре.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21. 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Для чего нужна музыка в спектакле? </w:t>
            </w:r>
            <w:r>
              <w:rPr>
                <w:rFonts w:cs="Arial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22. В чем вы видите основное предназначение театра?</w:t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23.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  К.С. Станиславский - кто он?</w:t>
            </w:r>
            <w:r>
              <w:rPr>
                <w:rFonts w:cs="Arial"/>
                <w:spacing w:val="-3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24. Система Станиславского - что это?</w:t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25. Драматургия А.Н. Островского.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26. А.П. Чехов - драматург.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27.Драматурrия </w:t>
            </w:r>
            <w:proofErr w:type="spellStart"/>
            <w:r>
              <w:rPr>
                <w:rStyle w:val="CharacterStyle1"/>
                <w:sz w:val="28"/>
              </w:rPr>
              <w:t>В.Розова</w:t>
            </w:r>
            <w:proofErr w:type="spellEnd"/>
            <w:r>
              <w:rPr>
                <w:rStyle w:val="CharacterStyle1"/>
                <w:sz w:val="28"/>
              </w:rPr>
              <w:t xml:space="preserve">, А. Арбузова, </w:t>
            </w:r>
            <w:proofErr w:type="spellStart"/>
            <w:r>
              <w:rPr>
                <w:rStyle w:val="CharacterStyle1"/>
                <w:sz w:val="28"/>
              </w:rPr>
              <w:t>А.Вампилова</w:t>
            </w:r>
            <w:proofErr w:type="spellEnd"/>
            <w:r>
              <w:rPr>
                <w:rStyle w:val="CharacterStyle1"/>
                <w:sz w:val="28"/>
              </w:rPr>
              <w:t xml:space="preserve"> и др.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28. В. Шекспир.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29. Б. Брехт.</w:t>
            </w:r>
          </w:p>
          <w:p w:rsidR="002F537B" w:rsidRPr="00184B26" w:rsidRDefault="002F537B" w:rsidP="00184B26">
            <w:pPr>
              <w:spacing w:before="100" w:beforeAutospacing="1" w:after="100" w:afterAutospacing="1" w:line="240" w:lineRule="auto"/>
              <w:ind w:left="18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37B" w:rsidRDefault="002F537B">
      <w:bookmarkStart w:id="0" w:name="_GoBack"/>
      <w:bookmarkEnd w:id="0"/>
    </w:p>
    <w:sectPr w:rsidR="002F537B" w:rsidSect="00BF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59"/>
    <w:multiLevelType w:val="hybridMultilevel"/>
    <w:tmpl w:val="8AC8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EDE"/>
    <w:multiLevelType w:val="hybridMultilevel"/>
    <w:tmpl w:val="99F2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60711"/>
    <w:multiLevelType w:val="hybridMultilevel"/>
    <w:tmpl w:val="49FCAAE2"/>
    <w:lvl w:ilvl="0" w:tplc="FB7A1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4"/>
    <w:rsid w:val="0000391D"/>
    <w:rsid w:val="000D2F4E"/>
    <w:rsid w:val="000D710E"/>
    <w:rsid w:val="00184B26"/>
    <w:rsid w:val="00232C6B"/>
    <w:rsid w:val="00273844"/>
    <w:rsid w:val="002D7127"/>
    <w:rsid w:val="002E776F"/>
    <w:rsid w:val="002F537B"/>
    <w:rsid w:val="00320E82"/>
    <w:rsid w:val="003609AC"/>
    <w:rsid w:val="003F5DFC"/>
    <w:rsid w:val="004169DE"/>
    <w:rsid w:val="004D79F7"/>
    <w:rsid w:val="005030C0"/>
    <w:rsid w:val="00591B82"/>
    <w:rsid w:val="00596D29"/>
    <w:rsid w:val="005A28E0"/>
    <w:rsid w:val="005A5C4A"/>
    <w:rsid w:val="006A1EAC"/>
    <w:rsid w:val="00723D14"/>
    <w:rsid w:val="007333B6"/>
    <w:rsid w:val="00791CEA"/>
    <w:rsid w:val="007A2F32"/>
    <w:rsid w:val="007E38E6"/>
    <w:rsid w:val="00922570"/>
    <w:rsid w:val="0098057E"/>
    <w:rsid w:val="00A13C78"/>
    <w:rsid w:val="00A2142C"/>
    <w:rsid w:val="00A613A4"/>
    <w:rsid w:val="00AD5C83"/>
    <w:rsid w:val="00B042E5"/>
    <w:rsid w:val="00B2430D"/>
    <w:rsid w:val="00B37532"/>
    <w:rsid w:val="00BB2BB4"/>
    <w:rsid w:val="00BF72A5"/>
    <w:rsid w:val="00C443F6"/>
    <w:rsid w:val="00C45532"/>
    <w:rsid w:val="00CF6695"/>
    <w:rsid w:val="00D90700"/>
    <w:rsid w:val="00DD4275"/>
    <w:rsid w:val="00E24F52"/>
    <w:rsid w:val="00E539C5"/>
    <w:rsid w:val="00E9437C"/>
    <w:rsid w:val="00ED6654"/>
    <w:rsid w:val="00F67DB6"/>
    <w:rsid w:val="00F95D9D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9234E-3D8F-488F-9A05-E79CE53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Компьютер-1</dc:creator>
  <cp:lastModifiedBy>admin</cp:lastModifiedBy>
  <cp:revision>3</cp:revision>
  <cp:lastPrinted>2014-05-27T05:57:00Z</cp:lastPrinted>
  <dcterms:created xsi:type="dcterms:W3CDTF">2020-06-19T08:46:00Z</dcterms:created>
  <dcterms:modified xsi:type="dcterms:W3CDTF">2020-06-19T11:01:00Z</dcterms:modified>
</cp:coreProperties>
</file>